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5E337"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2BEAA8AC" w14:textId="77777777"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14:paraId="64559357" w14:textId="77777777"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14:paraId="42026E09" w14:textId="77777777"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14:paraId="72442BA7"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3C4BA472"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3CF09024"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73D6900A" w14:textId="77777777"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14:paraId="0960BD1B" w14:textId="77777777" w:rsidR="00D34D43" w:rsidRPr="007C40DC" w:rsidRDefault="00D34D43" w:rsidP="002E7E34">
      <w:pPr>
        <w:rPr>
          <w:position w:val="-2"/>
          <w:sz w:val="20"/>
          <w:szCs w:val="20"/>
        </w:rPr>
      </w:pPr>
      <w:r w:rsidRPr="00FB6E1E">
        <w:rPr>
          <w:b/>
          <w:color w:val="000000"/>
          <w:sz w:val="36"/>
          <w:szCs w:val="36"/>
        </w:rPr>
        <w:br w:type="page"/>
      </w:r>
    </w:p>
    <w:p w14:paraId="5F4376D2" w14:textId="77777777"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
    <w:p w14:paraId="3A32311A" w14:textId="77777777"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14:paraId="329291FB" w14:textId="77777777" w:rsidR="00D34D43" w:rsidRPr="007C40DC" w:rsidRDefault="00D34D43" w:rsidP="00D34D43">
      <w:pPr>
        <w:spacing w:before="120" w:after="120"/>
        <w:ind w:firstLine="720"/>
        <w:rPr>
          <w:b/>
          <w:sz w:val="20"/>
          <w:szCs w:val="20"/>
        </w:rPr>
      </w:pPr>
    </w:p>
    <w:p w14:paraId="3BF7145D" w14:textId="4D4D33BC" w:rsidR="000052CA" w:rsidRPr="00DD7DD5" w:rsidRDefault="00D34D43" w:rsidP="00D34D43">
      <w:pPr>
        <w:spacing w:before="120" w:after="120"/>
        <w:rPr>
          <w:b/>
          <w:sz w:val="22"/>
          <w:szCs w:val="22"/>
        </w:rPr>
      </w:pPr>
      <w:r w:rsidRPr="00DD7DD5">
        <w:rPr>
          <w:b/>
          <w:sz w:val="22"/>
          <w:szCs w:val="22"/>
        </w:rPr>
        <w:t>Sözleşme başlığı</w:t>
      </w:r>
      <w:r w:rsidRPr="00DD7DD5">
        <w:rPr>
          <w:b/>
          <w:sz w:val="22"/>
          <w:szCs w:val="22"/>
        </w:rPr>
        <w:tab/>
        <w:t>:</w:t>
      </w:r>
      <w:r w:rsidR="008C5CCD" w:rsidRPr="00DD7DD5">
        <w:rPr>
          <w:rFonts w:ascii="Arial" w:hAnsi="Arial" w:cs="Arial"/>
          <w:color w:val="222222"/>
          <w:sz w:val="22"/>
          <w:szCs w:val="22"/>
          <w:shd w:val="clear" w:color="auto" w:fill="FCFDFD"/>
        </w:rPr>
        <w:t xml:space="preserve"> </w:t>
      </w:r>
      <w:r w:rsidR="00F574B2" w:rsidRPr="009533ED">
        <w:rPr>
          <w:sz w:val="22"/>
          <w:szCs w:val="22"/>
        </w:rPr>
        <w:t>DOĞADA %100 ÇÖZÜNEBİLİR ULUSLARARASI LİSANSA SAHİP BÜZGÜLÜ ÇÖP TORBASI İMALATI- BÖLGE'DE İLK</w:t>
      </w:r>
    </w:p>
    <w:p w14:paraId="10D506E2" w14:textId="793AD21D" w:rsidR="00D34D43" w:rsidRPr="00DD7DD5" w:rsidRDefault="00D34D43" w:rsidP="00D34D43">
      <w:pPr>
        <w:spacing w:before="120" w:after="120"/>
        <w:rPr>
          <w:sz w:val="22"/>
          <w:szCs w:val="22"/>
        </w:rPr>
      </w:pPr>
      <w:r w:rsidRPr="00DD7DD5">
        <w:rPr>
          <w:b/>
          <w:sz w:val="22"/>
          <w:szCs w:val="22"/>
        </w:rPr>
        <w:t>Yayın Referansı</w:t>
      </w:r>
      <w:r w:rsidRPr="00DD7DD5">
        <w:rPr>
          <w:b/>
          <w:sz w:val="22"/>
          <w:szCs w:val="22"/>
        </w:rPr>
        <w:tab/>
        <w:t>:</w:t>
      </w:r>
      <w:r w:rsidR="007A666E" w:rsidRPr="00DD7DD5">
        <w:rPr>
          <w:rFonts w:ascii="Arial" w:hAnsi="Arial" w:cs="Arial"/>
          <w:color w:val="222222"/>
          <w:sz w:val="22"/>
          <w:szCs w:val="22"/>
          <w:shd w:val="clear" w:color="auto" w:fill="FCFDFD"/>
        </w:rPr>
        <w:t xml:space="preserve"> </w:t>
      </w:r>
      <w:r w:rsidR="00F574B2">
        <w:rPr>
          <w:color w:val="222222"/>
          <w:sz w:val="22"/>
          <w:szCs w:val="22"/>
          <w:shd w:val="clear" w:color="auto" w:fill="FCFDFD"/>
        </w:rPr>
        <w:t>TR62/19/YENİ/0065</w:t>
      </w:r>
    </w:p>
    <w:p w14:paraId="5775D06F" w14:textId="0BB1D303" w:rsidR="00E87792" w:rsidRPr="00DD7DD5" w:rsidRDefault="00D34D43" w:rsidP="00E87792">
      <w:pPr>
        <w:spacing w:before="120" w:after="120"/>
        <w:rPr>
          <w:sz w:val="22"/>
          <w:szCs w:val="22"/>
        </w:rPr>
      </w:pPr>
      <w:r w:rsidRPr="00DD7DD5">
        <w:rPr>
          <w:sz w:val="22"/>
          <w:szCs w:val="22"/>
        </w:rPr>
        <w:t>1. Genel Tanım</w:t>
      </w:r>
      <w:r w:rsidR="00353730" w:rsidRPr="00DD7DD5">
        <w:rPr>
          <w:sz w:val="22"/>
          <w:szCs w:val="22"/>
        </w:rPr>
        <w:t xml:space="preserve">: </w:t>
      </w:r>
      <w:r w:rsidR="00F574B2">
        <w:t>2018 yılında cirosunun % 55'ini ihracat</w:t>
      </w:r>
      <w:r w:rsidR="00F574B2" w:rsidRPr="00F574B2">
        <w:t xml:space="preserve"> </w:t>
      </w:r>
      <w:proofErr w:type="spellStart"/>
      <w:r w:rsidR="00F574B2">
        <w:t>gerçekleşleştiren</w:t>
      </w:r>
      <w:proofErr w:type="spellEnd"/>
      <w:r w:rsidR="00F574B2">
        <w:t xml:space="preserve"> (</w:t>
      </w:r>
      <w:proofErr w:type="spellStart"/>
      <w:r w:rsidR="00F574B2">
        <w:t>İsveç,Yunanistan</w:t>
      </w:r>
      <w:proofErr w:type="spellEnd"/>
      <w:r w:rsidR="00F574B2">
        <w:t>,</w:t>
      </w:r>
      <w:r w:rsidR="009533ED">
        <w:t xml:space="preserve"> </w:t>
      </w:r>
      <w:r w:rsidR="00F574B2">
        <w:t>Bulgaristan,</w:t>
      </w:r>
      <w:r w:rsidR="009533ED">
        <w:t xml:space="preserve"> </w:t>
      </w:r>
      <w:r w:rsidR="00F574B2">
        <w:t>Fr</w:t>
      </w:r>
      <w:r w:rsidR="009533ED">
        <w:t xml:space="preserve">ansa, Hollanda, İskoçya, İrlanda </w:t>
      </w:r>
      <w:proofErr w:type="spellStart"/>
      <w:r w:rsidR="00F574B2">
        <w:t>İngiltere,Belçika</w:t>
      </w:r>
      <w:proofErr w:type="spellEnd"/>
      <w:r w:rsidR="00F574B2">
        <w:t>,</w:t>
      </w:r>
      <w:r w:rsidR="009533ED">
        <w:t xml:space="preserve"> </w:t>
      </w:r>
      <w:r w:rsidR="00F574B2">
        <w:t>Mısır,</w:t>
      </w:r>
      <w:r w:rsidR="009533ED">
        <w:t xml:space="preserve"> </w:t>
      </w:r>
      <w:r w:rsidR="00F574B2">
        <w:t>İsrail,</w:t>
      </w:r>
      <w:r w:rsidR="009533ED">
        <w:t xml:space="preserve"> </w:t>
      </w:r>
      <w:r w:rsidR="00F574B2">
        <w:t xml:space="preserve">Şili </w:t>
      </w:r>
      <w:proofErr w:type="spellStart"/>
      <w:r w:rsidR="00F574B2">
        <w:t>vb</w:t>
      </w:r>
      <w:proofErr w:type="spellEnd"/>
      <w:r w:rsidR="00F574B2">
        <w:t>) Deniz plastik, Bölgede lisanslı katkı maddesiyle üretimi olmayan, doğada %100 çözünebilir büzgülü çöp torbası imalatı ile çevreye zararlı atıkların katma değerli ürün haline dönüştürülerek ticarileştirilmesi ve ihracat potansiyelinde artış sağlanması firmanın öncelikli amacıdır.</w:t>
      </w:r>
    </w:p>
    <w:p w14:paraId="5DCA2556" w14:textId="77777777" w:rsidR="00D34D43" w:rsidRPr="00DD7DD5" w:rsidRDefault="00D34D43" w:rsidP="00E87792">
      <w:pPr>
        <w:spacing w:before="120" w:after="120"/>
        <w:rPr>
          <w:sz w:val="22"/>
          <w:szCs w:val="22"/>
        </w:rPr>
      </w:pPr>
      <w:r w:rsidRPr="00DD7DD5">
        <w:rPr>
          <w:sz w:val="22"/>
          <w:szCs w:val="22"/>
        </w:rPr>
        <w:t>2. Tedarik Edilecek Mallar, Teknik Özellikleri ve Miktarı</w:t>
      </w:r>
    </w:p>
    <w:p w14:paraId="2F074D7A" w14:textId="77777777" w:rsidR="00551434" w:rsidRPr="00551434" w:rsidRDefault="00551434" w:rsidP="00551434">
      <w:pPr>
        <w:spacing w:before="120" w:after="120"/>
        <w:ind w:hanging="33"/>
      </w:pPr>
      <w:r w:rsidRPr="00551434">
        <w:t xml:space="preserve">LOT 1: </w:t>
      </w:r>
    </w:p>
    <w:tbl>
      <w:tblPr>
        <w:tblW w:w="43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5667"/>
        <w:gridCol w:w="1418"/>
      </w:tblGrid>
      <w:tr w:rsidR="00D34D43" w:rsidRPr="007C40DC" w14:paraId="071BE075" w14:textId="77777777" w:rsidTr="00B014A9">
        <w:trPr>
          <w:cantSplit/>
          <w:trHeight w:val="274"/>
          <w:tblHeader/>
        </w:trPr>
        <w:tc>
          <w:tcPr>
            <w:tcW w:w="996" w:type="dxa"/>
            <w:shd w:val="pct5" w:color="auto" w:fill="FFFFFF"/>
          </w:tcPr>
          <w:p w14:paraId="4634171D" w14:textId="77777777" w:rsidR="00D34D43" w:rsidRPr="007C40DC" w:rsidRDefault="00D34D43" w:rsidP="00E3127E">
            <w:pPr>
              <w:spacing w:before="120" w:after="120"/>
              <w:jc w:val="center"/>
              <w:rPr>
                <w:b/>
              </w:rPr>
            </w:pPr>
            <w:r w:rsidRPr="007C40DC">
              <w:rPr>
                <w:b/>
              </w:rPr>
              <w:t>A</w:t>
            </w:r>
          </w:p>
        </w:tc>
        <w:tc>
          <w:tcPr>
            <w:tcW w:w="5667" w:type="dxa"/>
            <w:shd w:val="pct5" w:color="auto" w:fill="FFFFFF"/>
          </w:tcPr>
          <w:p w14:paraId="57678C8D" w14:textId="77777777" w:rsidR="00D34D43" w:rsidRPr="007C40DC" w:rsidRDefault="00D34D43" w:rsidP="00E3127E">
            <w:pPr>
              <w:spacing w:before="120" w:after="120"/>
              <w:jc w:val="center"/>
              <w:rPr>
                <w:b/>
              </w:rPr>
            </w:pPr>
            <w:r w:rsidRPr="007C40DC">
              <w:rPr>
                <w:b/>
              </w:rPr>
              <w:t>B</w:t>
            </w:r>
          </w:p>
        </w:tc>
        <w:tc>
          <w:tcPr>
            <w:tcW w:w="1418" w:type="dxa"/>
            <w:shd w:val="pct5" w:color="auto" w:fill="FFFFFF"/>
          </w:tcPr>
          <w:p w14:paraId="3A87CEF8" w14:textId="77777777" w:rsidR="00D34D43" w:rsidRPr="007C40DC" w:rsidRDefault="00D34D43" w:rsidP="00E3127E">
            <w:pPr>
              <w:spacing w:before="120" w:after="120"/>
              <w:jc w:val="center"/>
              <w:rPr>
                <w:b/>
              </w:rPr>
            </w:pPr>
            <w:r w:rsidRPr="007C40DC">
              <w:rPr>
                <w:b/>
              </w:rPr>
              <w:t>C</w:t>
            </w:r>
          </w:p>
        </w:tc>
      </w:tr>
      <w:tr w:rsidR="00D34D43" w:rsidRPr="007C40DC" w14:paraId="00C994ED" w14:textId="77777777" w:rsidTr="00B014A9">
        <w:trPr>
          <w:cantSplit/>
          <w:trHeight w:val="274"/>
          <w:tblHeader/>
        </w:trPr>
        <w:tc>
          <w:tcPr>
            <w:tcW w:w="996" w:type="dxa"/>
            <w:shd w:val="pct5" w:color="auto" w:fill="FFFFFF"/>
          </w:tcPr>
          <w:p w14:paraId="537E8C3E" w14:textId="77777777" w:rsidR="00D34D43" w:rsidRPr="007C40DC" w:rsidRDefault="00D34D43" w:rsidP="00E3127E">
            <w:pPr>
              <w:spacing w:before="120" w:after="120"/>
              <w:jc w:val="center"/>
              <w:rPr>
                <w:b/>
              </w:rPr>
            </w:pPr>
            <w:r w:rsidRPr="007C40DC">
              <w:rPr>
                <w:b/>
              </w:rPr>
              <w:t>Sıra No</w:t>
            </w:r>
          </w:p>
        </w:tc>
        <w:tc>
          <w:tcPr>
            <w:tcW w:w="5667" w:type="dxa"/>
            <w:shd w:val="pct5" w:color="auto" w:fill="FFFFFF"/>
          </w:tcPr>
          <w:p w14:paraId="38D71904" w14:textId="77777777" w:rsidR="00D34D43" w:rsidRPr="007C40DC" w:rsidRDefault="00D34D43" w:rsidP="00E3127E">
            <w:pPr>
              <w:spacing w:before="120" w:after="120"/>
              <w:jc w:val="center"/>
              <w:rPr>
                <w:b/>
              </w:rPr>
            </w:pPr>
            <w:r w:rsidRPr="007C40DC">
              <w:rPr>
                <w:b/>
              </w:rPr>
              <w:t>Teknik Özellikler</w:t>
            </w:r>
          </w:p>
        </w:tc>
        <w:tc>
          <w:tcPr>
            <w:tcW w:w="1418" w:type="dxa"/>
            <w:shd w:val="pct5" w:color="auto" w:fill="FFFFFF"/>
          </w:tcPr>
          <w:p w14:paraId="2EE776E9" w14:textId="77777777" w:rsidR="00D34D43" w:rsidRPr="007C40DC" w:rsidRDefault="00D34D43" w:rsidP="00E3127E">
            <w:pPr>
              <w:spacing w:before="120" w:after="120"/>
              <w:jc w:val="center"/>
              <w:rPr>
                <w:b/>
              </w:rPr>
            </w:pPr>
            <w:r w:rsidRPr="007C40DC">
              <w:rPr>
                <w:b/>
              </w:rPr>
              <w:t>Miktar</w:t>
            </w:r>
          </w:p>
        </w:tc>
      </w:tr>
      <w:tr w:rsidR="00D34D43" w:rsidRPr="007C40DC" w14:paraId="549ECEB1" w14:textId="77777777" w:rsidTr="00B014A9">
        <w:trPr>
          <w:cantSplit/>
        </w:trPr>
        <w:tc>
          <w:tcPr>
            <w:tcW w:w="996" w:type="dxa"/>
          </w:tcPr>
          <w:p w14:paraId="23126C4E" w14:textId="77777777" w:rsidR="00F574B2" w:rsidRDefault="00F574B2" w:rsidP="00E3127E">
            <w:pPr>
              <w:spacing w:before="120" w:after="120"/>
              <w:jc w:val="center"/>
              <w:rPr>
                <w:b/>
              </w:rPr>
            </w:pPr>
          </w:p>
          <w:p w14:paraId="14D1C401" w14:textId="77777777" w:rsidR="00F574B2" w:rsidRDefault="00F574B2" w:rsidP="00E3127E">
            <w:pPr>
              <w:spacing w:before="120" w:after="120"/>
              <w:jc w:val="center"/>
              <w:rPr>
                <w:b/>
              </w:rPr>
            </w:pPr>
          </w:p>
          <w:p w14:paraId="4E5921C5" w14:textId="77777777" w:rsidR="00F574B2" w:rsidRDefault="00F574B2" w:rsidP="00E3127E">
            <w:pPr>
              <w:spacing w:before="120" w:after="120"/>
              <w:jc w:val="center"/>
              <w:rPr>
                <w:b/>
              </w:rPr>
            </w:pPr>
          </w:p>
          <w:p w14:paraId="4C716060" w14:textId="77777777" w:rsidR="00F574B2" w:rsidRDefault="00F574B2" w:rsidP="00E3127E">
            <w:pPr>
              <w:spacing w:before="120" w:after="120"/>
              <w:jc w:val="center"/>
              <w:rPr>
                <w:b/>
              </w:rPr>
            </w:pPr>
          </w:p>
          <w:p w14:paraId="5062F820" w14:textId="77777777" w:rsidR="00D34D43" w:rsidRPr="007C40DC" w:rsidRDefault="00D34D43" w:rsidP="00E3127E">
            <w:pPr>
              <w:spacing w:before="120" w:after="120"/>
              <w:jc w:val="center"/>
              <w:rPr>
                <w:b/>
              </w:rPr>
            </w:pPr>
            <w:r w:rsidRPr="007C40DC">
              <w:rPr>
                <w:b/>
              </w:rPr>
              <w:t>1</w:t>
            </w:r>
          </w:p>
        </w:tc>
        <w:tc>
          <w:tcPr>
            <w:tcW w:w="5667" w:type="dxa"/>
          </w:tcPr>
          <w:p w14:paraId="7DD2D4A2" w14:textId="4F8ED32D" w:rsidR="00DD7DD5" w:rsidRPr="00F574B2" w:rsidRDefault="00F574B2" w:rsidP="00313C24">
            <w:pPr>
              <w:jc w:val="center"/>
              <w:rPr>
                <w:rFonts w:ascii="Calibri" w:eastAsiaTheme="minorHAnsi" w:hAnsi="Calibri" w:cs="Calibri"/>
                <w:b/>
                <w:color w:val="000000"/>
                <w:lang w:eastAsia="en-US"/>
              </w:rPr>
            </w:pPr>
            <w:r w:rsidRPr="00F574B2">
              <w:rPr>
                <w:b/>
              </w:rPr>
              <w:t>BÜZGÜLÜ ÇÖP TORBASI VE ALT</w:t>
            </w:r>
            <w:r w:rsidR="006A26CA">
              <w:rPr>
                <w:b/>
              </w:rPr>
              <w:t xml:space="preserve"> KAYNAKLI TORBA KESİM </w:t>
            </w:r>
            <w:proofErr w:type="gramStart"/>
            <w:r w:rsidR="006A26CA">
              <w:rPr>
                <w:b/>
              </w:rPr>
              <w:t>MAKİNESİ  TEKNİK</w:t>
            </w:r>
            <w:proofErr w:type="gramEnd"/>
            <w:r w:rsidR="006A26CA">
              <w:rPr>
                <w:b/>
              </w:rPr>
              <w:t xml:space="preserve">  ÖZELLİKLERİ</w:t>
            </w:r>
          </w:p>
          <w:p w14:paraId="1C344237" w14:textId="77777777" w:rsidR="00DD7DD5" w:rsidRDefault="00DD7DD5" w:rsidP="00DD7DD5">
            <w:pPr>
              <w:rPr>
                <w:rFonts w:ascii="Calibri" w:eastAsiaTheme="minorHAnsi" w:hAnsi="Calibri" w:cs="Calibri"/>
                <w:color w:val="000000"/>
                <w:lang w:eastAsia="en-US"/>
              </w:rPr>
            </w:pPr>
          </w:p>
          <w:p w14:paraId="074CE1A4" w14:textId="1450E8C5" w:rsidR="00DD7DD5" w:rsidRPr="00316B06" w:rsidRDefault="00BB33E4" w:rsidP="00DD7DD5">
            <w:pPr>
              <w:rPr>
                <w:rFonts w:eastAsiaTheme="minorHAnsi"/>
                <w:color w:val="000000"/>
                <w:lang w:eastAsia="en-US"/>
              </w:rPr>
            </w:pPr>
            <w:r>
              <w:rPr>
                <w:sz w:val="22"/>
                <w:szCs w:val="22"/>
              </w:rPr>
              <w:t xml:space="preserve">-Torba eni </w:t>
            </w:r>
            <w:r w:rsidR="00F574B2" w:rsidRPr="00316B06">
              <w:rPr>
                <w:sz w:val="22"/>
                <w:szCs w:val="22"/>
              </w:rPr>
              <w:t>45cm-100</w:t>
            </w:r>
            <w:r>
              <w:rPr>
                <w:sz w:val="22"/>
                <w:szCs w:val="22"/>
              </w:rPr>
              <w:t xml:space="preserve"> </w:t>
            </w:r>
            <w:r w:rsidR="00F574B2" w:rsidRPr="00316B06">
              <w:rPr>
                <w:sz w:val="22"/>
                <w:szCs w:val="22"/>
              </w:rPr>
              <w:t xml:space="preserve">cm arası, torba </w:t>
            </w:r>
            <w:r>
              <w:rPr>
                <w:sz w:val="22"/>
                <w:szCs w:val="22"/>
              </w:rPr>
              <w:t xml:space="preserve">boyu; büzgülü torbalar için </w:t>
            </w:r>
            <w:r w:rsidR="00F574B2" w:rsidRPr="00316B06">
              <w:rPr>
                <w:sz w:val="22"/>
                <w:szCs w:val="22"/>
              </w:rPr>
              <w:t>55</w:t>
            </w:r>
            <w:r>
              <w:rPr>
                <w:sz w:val="22"/>
                <w:szCs w:val="22"/>
              </w:rPr>
              <w:t xml:space="preserve"> </w:t>
            </w:r>
            <w:r w:rsidR="00F574B2" w:rsidRPr="00316B06">
              <w:rPr>
                <w:sz w:val="22"/>
                <w:szCs w:val="22"/>
              </w:rPr>
              <w:t>cm-100</w:t>
            </w:r>
            <w:r>
              <w:rPr>
                <w:sz w:val="22"/>
                <w:szCs w:val="22"/>
              </w:rPr>
              <w:t xml:space="preserve"> </w:t>
            </w:r>
            <w:r w:rsidR="00F574B2" w:rsidRPr="00316B06">
              <w:rPr>
                <w:sz w:val="22"/>
                <w:szCs w:val="22"/>
              </w:rPr>
              <w:t>cm</w:t>
            </w:r>
            <w:r>
              <w:rPr>
                <w:sz w:val="22"/>
                <w:szCs w:val="22"/>
              </w:rPr>
              <w:t xml:space="preserve"> arası</w:t>
            </w:r>
            <w:r w:rsidR="00F574B2" w:rsidRPr="00316B06">
              <w:rPr>
                <w:sz w:val="22"/>
                <w:szCs w:val="22"/>
              </w:rPr>
              <w:t>,</w:t>
            </w:r>
            <w:r>
              <w:rPr>
                <w:sz w:val="22"/>
                <w:szCs w:val="22"/>
              </w:rPr>
              <w:t xml:space="preserve"> alt kaynaklı torbalar için </w:t>
            </w:r>
            <w:r w:rsidR="00F574B2" w:rsidRPr="00316B06">
              <w:rPr>
                <w:sz w:val="22"/>
                <w:szCs w:val="22"/>
              </w:rPr>
              <w:t>55-180</w:t>
            </w:r>
            <w:r>
              <w:rPr>
                <w:sz w:val="22"/>
                <w:szCs w:val="22"/>
              </w:rPr>
              <w:t xml:space="preserve"> arası</w:t>
            </w:r>
            <w:r w:rsidR="00F574B2" w:rsidRPr="00316B06">
              <w:rPr>
                <w:sz w:val="22"/>
                <w:szCs w:val="22"/>
              </w:rPr>
              <w:t xml:space="preserve"> olmalıdır.</w:t>
            </w:r>
          </w:p>
          <w:p w14:paraId="2B7914D7" w14:textId="77777777" w:rsidR="00DD7DD5" w:rsidRPr="00316B06" w:rsidRDefault="00DD7DD5" w:rsidP="00DD7DD5">
            <w:pPr>
              <w:rPr>
                <w:rFonts w:eastAsiaTheme="minorHAnsi"/>
                <w:color w:val="000000"/>
                <w:lang w:eastAsia="en-US"/>
              </w:rPr>
            </w:pPr>
          </w:p>
          <w:p w14:paraId="110B1312" w14:textId="7C610164" w:rsidR="00F574B2" w:rsidRPr="00316B06" w:rsidRDefault="00F574B2" w:rsidP="00DD7DD5">
            <w:r w:rsidRPr="00316B06">
              <w:rPr>
                <w:rFonts w:eastAsiaTheme="minorHAnsi"/>
                <w:color w:val="000000"/>
                <w:sz w:val="22"/>
                <w:szCs w:val="22"/>
                <w:lang w:eastAsia="en-US"/>
              </w:rPr>
              <w:t>-</w:t>
            </w:r>
            <w:r w:rsidRPr="00316B06">
              <w:rPr>
                <w:sz w:val="22"/>
                <w:szCs w:val="22"/>
              </w:rPr>
              <w:t xml:space="preserve"> Dakikada vuruş sayısı en az 100, en fazla 300 olmalıdır</w:t>
            </w:r>
          </w:p>
          <w:p w14:paraId="307F51F7" w14:textId="77777777" w:rsidR="00F574B2" w:rsidRPr="00316B06" w:rsidRDefault="00F574B2" w:rsidP="00DD7DD5"/>
          <w:p w14:paraId="1F78354B" w14:textId="0238E321" w:rsidR="00F574B2" w:rsidRPr="00316B06" w:rsidRDefault="00F574B2" w:rsidP="00DD7DD5">
            <w:r w:rsidRPr="00316B06">
              <w:rPr>
                <w:sz w:val="22"/>
                <w:szCs w:val="22"/>
              </w:rPr>
              <w:t>- Film kalınlığı LD/LLDPE</w:t>
            </w:r>
            <w:r w:rsidR="00BB33E4">
              <w:rPr>
                <w:sz w:val="22"/>
                <w:szCs w:val="22"/>
              </w:rPr>
              <w:t xml:space="preserve"> için</w:t>
            </w:r>
            <w:r w:rsidRPr="00316B06">
              <w:rPr>
                <w:sz w:val="22"/>
                <w:szCs w:val="22"/>
              </w:rPr>
              <w:t xml:space="preserve"> 0,02-0,05 mm</w:t>
            </w:r>
            <w:r w:rsidR="00BB33E4">
              <w:rPr>
                <w:sz w:val="22"/>
                <w:szCs w:val="22"/>
              </w:rPr>
              <w:t xml:space="preserve"> (tek kat), HD/LLDPE için</w:t>
            </w:r>
            <w:r w:rsidRPr="00316B06">
              <w:rPr>
                <w:sz w:val="22"/>
                <w:szCs w:val="22"/>
              </w:rPr>
              <w:t xml:space="preserve"> 0,010-0,035(tek kat) aralığında olmalıdır.</w:t>
            </w:r>
          </w:p>
          <w:p w14:paraId="059372BA" w14:textId="77777777" w:rsidR="00F574B2" w:rsidRPr="00316B06" w:rsidRDefault="00F574B2" w:rsidP="00DD7DD5"/>
          <w:p w14:paraId="04A4EF0A" w14:textId="06FA3E24" w:rsidR="00F574B2" w:rsidRPr="00316B06" w:rsidRDefault="00C66129" w:rsidP="00DD7DD5">
            <w:pPr>
              <w:rPr>
                <w:rFonts w:eastAsiaTheme="minorHAnsi"/>
                <w:color w:val="000000"/>
                <w:lang w:eastAsia="en-US"/>
              </w:rPr>
            </w:pPr>
            <w:r>
              <w:rPr>
                <w:sz w:val="22"/>
                <w:szCs w:val="22"/>
              </w:rPr>
              <w:t xml:space="preserve">- Film hat hızı maksimum 120 </w:t>
            </w:r>
            <w:r w:rsidR="00F574B2" w:rsidRPr="00316B06">
              <w:rPr>
                <w:sz w:val="22"/>
                <w:szCs w:val="22"/>
              </w:rPr>
              <w:t>m/</w:t>
            </w:r>
            <w:proofErr w:type="spellStart"/>
            <w:r w:rsidR="00F574B2" w:rsidRPr="00316B06">
              <w:rPr>
                <w:sz w:val="22"/>
                <w:szCs w:val="22"/>
              </w:rPr>
              <w:t>dk</w:t>
            </w:r>
            <w:proofErr w:type="spellEnd"/>
            <w:r w:rsidR="00F574B2" w:rsidRPr="00316B06">
              <w:rPr>
                <w:sz w:val="22"/>
                <w:szCs w:val="22"/>
              </w:rPr>
              <w:t xml:space="preserve"> olmalıdır.</w:t>
            </w:r>
          </w:p>
          <w:p w14:paraId="5F2141CA" w14:textId="77777777" w:rsidR="00DD7DD5" w:rsidRPr="00316B06" w:rsidRDefault="00DD7DD5" w:rsidP="00DD7DD5">
            <w:pPr>
              <w:rPr>
                <w:rFonts w:eastAsiaTheme="minorHAnsi"/>
                <w:color w:val="000000"/>
                <w:lang w:eastAsia="en-US"/>
              </w:rPr>
            </w:pPr>
          </w:p>
          <w:p w14:paraId="1E69EFDE" w14:textId="1E62A9CB" w:rsidR="00F574B2" w:rsidRPr="00316B06" w:rsidRDefault="00F574B2" w:rsidP="00DD7DD5">
            <w:r w:rsidRPr="00316B06">
              <w:rPr>
                <w:rFonts w:eastAsiaTheme="minorHAnsi"/>
                <w:color w:val="000000"/>
                <w:sz w:val="22"/>
                <w:szCs w:val="22"/>
                <w:lang w:eastAsia="en-US"/>
              </w:rPr>
              <w:t>-</w:t>
            </w:r>
            <w:r w:rsidR="00C66129">
              <w:rPr>
                <w:sz w:val="22"/>
                <w:szCs w:val="22"/>
              </w:rPr>
              <w:t xml:space="preserve"> Gerekli güç maksimum</w:t>
            </w:r>
            <w:r w:rsidRPr="00316B06">
              <w:rPr>
                <w:sz w:val="22"/>
                <w:szCs w:val="22"/>
              </w:rPr>
              <w:t xml:space="preserve"> 20 </w:t>
            </w:r>
            <w:proofErr w:type="spellStart"/>
            <w:r w:rsidRPr="00316B06">
              <w:rPr>
                <w:sz w:val="22"/>
                <w:szCs w:val="22"/>
              </w:rPr>
              <w:t>kw</w:t>
            </w:r>
            <w:proofErr w:type="spellEnd"/>
            <w:r w:rsidRPr="00316B06">
              <w:rPr>
                <w:sz w:val="22"/>
                <w:szCs w:val="22"/>
              </w:rPr>
              <w:t xml:space="preserve"> olmalıdır.</w:t>
            </w:r>
          </w:p>
          <w:p w14:paraId="14C30410" w14:textId="77777777" w:rsidR="00F574B2" w:rsidRPr="00316B06" w:rsidRDefault="00F574B2" w:rsidP="00DD7DD5"/>
          <w:p w14:paraId="187F8845" w14:textId="2E0C8CE2" w:rsidR="00F574B2" w:rsidRPr="00316B06" w:rsidRDefault="00F574B2" w:rsidP="00DD7DD5">
            <w:r w:rsidRPr="00316B06">
              <w:rPr>
                <w:sz w:val="22"/>
                <w:szCs w:val="22"/>
              </w:rPr>
              <w:t xml:space="preserve">- </w:t>
            </w:r>
            <w:r w:rsidR="00C66129">
              <w:rPr>
                <w:sz w:val="22"/>
                <w:szCs w:val="22"/>
              </w:rPr>
              <w:t xml:space="preserve">Makine boyu </w:t>
            </w:r>
            <w:proofErr w:type="spellStart"/>
            <w:r w:rsidR="00C66129">
              <w:rPr>
                <w:sz w:val="22"/>
                <w:szCs w:val="22"/>
              </w:rPr>
              <w:t>max</w:t>
            </w:r>
            <w:proofErr w:type="spellEnd"/>
            <w:r w:rsidR="00C66129">
              <w:rPr>
                <w:sz w:val="22"/>
                <w:szCs w:val="22"/>
              </w:rPr>
              <w:t xml:space="preserve">. 15 m, eni </w:t>
            </w:r>
            <w:proofErr w:type="spellStart"/>
            <w:r w:rsidR="00C66129">
              <w:rPr>
                <w:sz w:val="22"/>
                <w:szCs w:val="22"/>
              </w:rPr>
              <w:t>max</w:t>
            </w:r>
            <w:proofErr w:type="spellEnd"/>
            <w:r w:rsidR="00C66129">
              <w:rPr>
                <w:sz w:val="22"/>
                <w:szCs w:val="22"/>
              </w:rPr>
              <w:t xml:space="preserve">. 2,5 m ve yüksekliği </w:t>
            </w:r>
            <w:proofErr w:type="spellStart"/>
            <w:r w:rsidR="00C66129">
              <w:rPr>
                <w:sz w:val="22"/>
                <w:szCs w:val="22"/>
              </w:rPr>
              <w:t>max</w:t>
            </w:r>
            <w:proofErr w:type="spellEnd"/>
            <w:r w:rsidR="00C66129">
              <w:rPr>
                <w:sz w:val="22"/>
                <w:szCs w:val="22"/>
              </w:rPr>
              <w:t>. 2,5</w:t>
            </w:r>
            <w:r w:rsidRPr="00316B06">
              <w:rPr>
                <w:sz w:val="22"/>
                <w:szCs w:val="22"/>
              </w:rPr>
              <w:t xml:space="preserve"> m olmalıdır.</w:t>
            </w:r>
          </w:p>
          <w:p w14:paraId="62B04A9A" w14:textId="77777777" w:rsidR="00F574B2" w:rsidRPr="00316B06" w:rsidRDefault="00F574B2" w:rsidP="00DD7DD5"/>
          <w:p w14:paraId="202AE750" w14:textId="4A248F3D" w:rsidR="00F574B2" w:rsidRPr="00316B06" w:rsidRDefault="00F574B2" w:rsidP="00DD7DD5">
            <w:r w:rsidRPr="00316B06">
              <w:rPr>
                <w:sz w:val="22"/>
                <w:szCs w:val="22"/>
              </w:rPr>
              <w:t>- Üret</w:t>
            </w:r>
            <w:r w:rsidR="00BB33E4">
              <w:rPr>
                <w:sz w:val="22"/>
                <w:szCs w:val="22"/>
              </w:rPr>
              <w:t xml:space="preserve">ilen torba rulosu genişliği </w:t>
            </w:r>
            <w:proofErr w:type="spellStart"/>
            <w:r w:rsidR="00C66129">
              <w:rPr>
                <w:sz w:val="22"/>
                <w:szCs w:val="22"/>
              </w:rPr>
              <w:t>min</w:t>
            </w:r>
            <w:proofErr w:type="spellEnd"/>
            <w:r w:rsidR="00C66129">
              <w:rPr>
                <w:sz w:val="22"/>
                <w:szCs w:val="22"/>
              </w:rPr>
              <w:t xml:space="preserve"> </w:t>
            </w:r>
            <w:r w:rsidRPr="00316B06">
              <w:rPr>
                <w:sz w:val="22"/>
                <w:szCs w:val="22"/>
              </w:rPr>
              <w:t>150</w:t>
            </w:r>
            <w:r w:rsidR="00BB33E4">
              <w:rPr>
                <w:sz w:val="22"/>
                <w:szCs w:val="22"/>
              </w:rPr>
              <w:t xml:space="preserve"> </w:t>
            </w:r>
            <w:r w:rsidRPr="00316B06">
              <w:rPr>
                <w:sz w:val="22"/>
                <w:szCs w:val="22"/>
              </w:rPr>
              <w:t>mm-</w:t>
            </w:r>
            <w:proofErr w:type="spellStart"/>
            <w:r w:rsidR="00C66129">
              <w:rPr>
                <w:sz w:val="22"/>
                <w:szCs w:val="22"/>
              </w:rPr>
              <w:t>max</w:t>
            </w:r>
            <w:proofErr w:type="spellEnd"/>
            <w:r w:rsidR="00C66129">
              <w:rPr>
                <w:sz w:val="22"/>
                <w:szCs w:val="22"/>
              </w:rPr>
              <w:t xml:space="preserve">. </w:t>
            </w:r>
            <w:r w:rsidRPr="00316B06">
              <w:rPr>
                <w:sz w:val="22"/>
                <w:szCs w:val="22"/>
              </w:rPr>
              <w:t>300</w:t>
            </w:r>
            <w:r w:rsidR="00BB33E4">
              <w:rPr>
                <w:sz w:val="22"/>
                <w:szCs w:val="22"/>
              </w:rPr>
              <w:t xml:space="preserve"> </w:t>
            </w:r>
            <w:r w:rsidRPr="00316B06">
              <w:rPr>
                <w:sz w:val="22"/>
                <w:szCs w:val="22"/>
              </w:rPr>
              <w:t>mm arasında olmalıdır.</w:t>
            </w:r>
          </w:p>
          <w:p w14:paraId="5A4C59BF" w14:textId="77777777" w:rsidR="00F574B2" w:rsidRPr="00316B06" w:rsidRDefault="00F574B2" w:rsidP="00DD7DD5"/>
          <w:p w14:paraId="3E1BE65A" w14:textId="46D49B11" w:rsidR="00F574B2" w:rsidRPr="00316B06" w:rsidRDefault="00F574B2" w:rsidP="00DD7DD5">
            <w:r w:rsidRPr="00316B06">
              <w:rPr>
                <w:sz w:val="22"/>
                <w:szCs w:val="22"/>
              </w:rPr>
              <w:t>- Üretilen torba rulo çapı maksimum 150</w:t>
            </w:r>
            <w:r w:rsidR="006A26CA">
              <w:rPr>
                <w:sz w:val="22"/>
                <w:szCs w:val="22"/>
              </w:rPr>
              <w:t xml:space="preserve"> </w:t>
            </w:r>
            <w:r w:rsidRPr="00316B06">
              <w:rPr>
                <w:sz w:val="22"/>
                <w:szCs w:val="22"/>
              </w:rPr>
              <w:t>mm olmalıdır.</w:t>
            </w:r>
          </w:p>
          <w:p w14:paraId="08D15B15" w14:textId="77777777" w:rsidR="00F574B2" w:rsidRPr="00316B06" w:rsidRDefault="00F574B2" w:rsidP="00DD7DD5"/>
          <w:p w14:paraId="629FEDF3" w14:textId="77777777" w:rsidR="00F574B2" w:rsidRPr="00316B06" w:rsidRDefault="00F574B2" w:rsidP="00DD7DD5"/>
          <w:p w14:paraId="2C785B65" w14:textId="54602EEE" w:rsidR="00F574B2" w:rsidRPr="00316B06" w:rsidRDefault="00F574B2" w:rsidP="00DD7DD5">
            <w:r w:rsidRPr="00316B06">
              <w:rPr>
                <w:sz w:val="22"/>
                <w:szCs w:val="22"/>
              </w:rPr>
              <w:t xml:space="preserve">- Makine </w:t>
            </w:r>
            <w:proofErr w:type="spellStart"/>
            <w:r w:rsidRPr="00316B06">
              <w:rPr>
                <w:sz w:val="22"/>
                <w:szCs w:val="22"/>
              </w:rPr>
              <w:t>interliftli</w:t>
            </w:r>
            <w:proofErr w:type="spellEnd"/>
            <w:r w:rsidRPr="00316B06">
              <w:rPr>
                <w:sz w:val="22"/>
                <w:szCs w:val="22"/>
              </w:rPr>
              <w:t xml:space="preserve"> (koparıp üzerine saran) tür olmalıdır.</w:t>
            </w:r>
          </w:p>
          <w:p w14:paraId="08F53CA0" w14:textId="77777777" w:rsidR="00F574B2" w:rsidRPr="00316B06" w:rsidRDefault="00F574B2" w:rsidP="00DD7DD5"/>
          <w:p w14:paraId="432389A3" w14:textId="77777777" w:rsidR="00F574B2" w:rsidRPr="00316B06" w:rsidRDefault="00F574B2" w:rsidP="00DD7DD5"/>
          <w:p w14:paraId="4563FEF1" w14:textId="1C195242" w:rsidR="00F574B2" w:rsidRPr="00316B06" w:rsidRDefault="00F574B2" w:rsidP="00DD7DD5">
            <w:pPr>
              <w:rPr>
                <w:rFonts w:eastAsiaTheme="minorHAnsi"/>
                <w:color w:val="000000"/>
                <w:lang w:eastAsia="en-US"/>
              </w:rPr>
            </w:pPr>
            <w:r w:rsidRPr="00316B06">
              <w:rPr>
                <w:sz w:val="22"/>
                <w:szCs w:val="22"/>
              </w:rPr>
              <w:t>- Ma</w:t>
            </w:r>
            <w:r w:rsidR="00C66129">
              <w:rPr>
                <w:sz w:val="22"/>
                <w:szCs w:val="22"/>
              </w:rPr>
              <w:t xml:space="preserve">kinenin rulo değiştirme hızı </w:t>
            </w:r>
            <w:proofErr w:type="spellStart"/>
            <w:r w:rsidR="00C66129">
              <w:rPr>
                <w:sz w:val="22"/>
                <w:szCs w:val="22"/>
              </w:rPr>
              <w:t>max</w:t>
            </w:r>
            <w:proofErr w:type="spellEnd"/>
            <w:r w:rsidR="00C66129">
              <w:rPr>
                <w:sz w:val="22"/>
                <w:szCs w:val="22"/>
              </w:rPr>
              <w:t>.</w:t>
            </w:r>
            <w:r w:rsidRPr="00316B06">
              <w:rPr>
                <w:sz w:val="22"/>
                <w:szCs w:val="22"/>
              </w:rPr>
              <w:t xml:space="preserve"> 15 rulo/</w:t>
            </w:r>
            <w:proofErr w:type="spellStart"/>
            <w:r w:rsidRPr="00316B06">
              <w:rPr>
                <w:sz w:val="22"/>
                <w:szCs w:val="22"/>
              </w:rPr>
              <w:t>dak</w:t>
            </w:r>
            <w:proofErr w:type="spellEnd"/>
            <w:r w:rsidRPr="00316B06">
              <w:rPr>
                <w:sz w:val="22"/>
                <w:szCs w:val="22"/>
              </w:rPr>
              <w:t xml:space="preserve"> olmalıdır.</w:t>
            </w:r>
          </w:p>
          <w:p w14:paraId="19E5B961" w14:textId="77777777" w:rsidR="00DD7DD5" w:rsidRPr="00316B06" w:rsidRDefault="00DD7DD5" w:rsidP="00DD7DD5">
            <w:pPr>
              <w:rPr>
                <w:rFonts w:eastAsiaTheme="minorHAnsi"/>
                <w:color w:val="000000"/>
                <w:lang w:eastAsia="en-US"/>
              </w:rPr>
            </w:pPr>
          </w:p>
          <w:p w14:paraId="743EB2C8" w14:textId="2D5A64DB" w:rsidR="00DD7DD5" w:rsidRDefault="00F574B2" w:rsidP="00DD7DD5">
            <w:r w:rsidRPr="00316B06">
              <w:rPr>
                <w:rFonts w:eastAsiaTheme="minorHAnsi"/>
                <w:color w:val="000000"/>
                <w:sz w:val="22"/>
                <w:szCs w:val="22"/>
                <w:lang w:eastAsia="en-US"/>
              </w:rPr>
              <w:t>-</w:t>
            </w:r>
            <w:r w:rsidRPr="00316B06">
              <w:rPr>
                <w:sz w:val="22"/>
                <w:szCs w:val="22"/>
              </w:rPr>
              <w:t xml:space="preserve"> Jumbo bobinler için hidrolik kaldırmalı çözgü olmalıdır.</w:t>
            </w:r>
          </w:p>
          <w:p w14:paraId="668D0980" w14:textId="77777777" w:rsidR="006A26CA" w:rsidRDefault="006A26CA" w:rsidP="00DD7DD5"/>
          <w:p w14:paraId="654DBA08" w14:textId="36B6FC71" w:rsidR="006A26CA" w:rsidRDefault="006A26CA" w:rsidP="00DD7DD5">
            <w:r>
              <w:rPr>
                <w:sz w:val="22"/>
                <w:szCs w:val="22"/>
              </w:rPr>
              <w:t xml:space="preserve">- Çözgüde </w:t>
            </w:r>
            <w:proofErr w:type="spellStart"/>
            <w:r>
              <w:rPr>
                <w:sz w:val="22"/>
                <w:szCs w:val="22"/>
              </w:rPr>
              <w:t>invertör</w:t>
            </w:r>
            <w:proofErr w:type="spellEnd"/>
            <w:r>
              <w:rPr>
                <w:sz w:val="22"/>
                <w:szCs w:val="22"/>
              </w:rPr>
              <w:t xml:space="preserve"> motorlu tansiyon kontrol olmalıdır.</w:t>
            </w:r>
          </w:p>
          <w:p w14:paraId="24FF3FFD" w14:textId="77777777" w:rsidR="006A26CA" w:rsidRDefault="006A26CA" w:rsidP="00DD7DD5"/>
          <w:p w14:paraId="6309939F" w14:textId="286FF948" w:rsidR="00F574B2" w:rsidRPr="00316B06" w:rsidRDefault="00F574B2" w:rsidP="00DD7DD5">
            <w:r w:rsidRPr="00316B06">
              <w:rPr>
                <w:sz w:val="22"/>
                <w:szCs w:val="22"/>
              </w:rPr>
              <w:t>- Makinede baskılı torba üretebilmek için fotosel olmalıdır.</w:t>
            </w:r>
          </w:p>
          <w:p w14:paraId="1F44C64C" w14:textId="77777777" w:rsidR="00F574B2" w:rsidRPr="00316B06" w:rsidRDefault="00F574B2" w:rsidP="00DD7DD5"/>
          <w:p w14:paraId="2C780250" w14:textId="14C11CF5" w:rsidR="00F574B2" w:rsidRPr="00316B06" w:rsidRDefault="00F574B2" w:rsidP="00DD7DD5">
            <w:r w:rsidRPr="00316B06">
              <w:rPr>
                <w:sz w:val="22"/>
                <w:szCs w:val="22"/>
              </w:rPr>
              <w:t xml:space="preserve">- Makinede </w:t>
            </w:r>
            <w:proofErr w:type="gramStart"/>
            <w:r w:rsidRPr="00316B06">
              <w:rPr>
                <w:sz w:val="22"/>
                <w:szCs w:val="22"/>
              </w:rPr>
              <w:t>kenar   pozisyon</w:t>
            </w:r>
            <w:proofErr w:type="gramEnd"/>
            <w:r w:rsidRPr="00316B06">
              <w:rPr>
                <w:sz w:val="22"/>
                <w:szCs w:val="22"/>
              </w:rPr>
              <w:t xml:space="preserve"> kontrol sistemi (EPC)olmalıdır.</w:t>
            </w:r>
          </w:p>
          <w:p w14:paraId="01711A26" w14:textId="77777777" w:rsidR="00F574B2" w:rsidRPr="00316B06" w:rsidRDefault="00F574B2" w:rsidP="00DD7DD5"/>
          <w:p w14:paraId="3F8BA020" w14:textId="6C7ED8FA" w:rsidR="00316B06" w:rsidRPr="00316B06" w:rsidRDefault="00316B06" w:rsidP="00316B06">
            <w:r w:rsidRPr="00316B06">
              <w:rPr>
                <w:sz w:val="22"/>
                <w:szCs w:val="22"/>
              </w:rPr>
              <w:t>- Makinede çift çene olmalıdır.</w:t>
            </w:r>
          </w:p>
          <w:p w14:paraId="6A8AB727" w14:textId="77777777" w:rsidR="00316B06" w:rsidRPr="00316B06" w:rsidRDefault="00316B06" w:rsidP="00316B06"/>
          <w:p w14:paraId="66A1309A" w14:textId="77777777" w:rsidR="00316B06" w:rsidRPr="00316B06" w:rsidRDefault="00316B06" w:rsidP="00316B06">
            <w:r w:rsidRPr="00316B06">
              <w:rPr>
                <w:sz w:val="22"/>
                <w:szCs w:val="22"/>
              </w:rPr>
              <w:t>- Makine C katlamalı olmalıdır.</w:t>
            </w:r>
          </w:p>
          <w:p w14:paraId="50D27131" w14:textId="77777777" w:rsidR="00316B06" w:rsidRPr="00316B06" w:rsidRDefault="00316B06" w:rsidP="00316B06"/>
          <w:p w14:paraId="344D3832" w14:textId="77777777" w:rsidR="00316B06" w:rsidRDefault="00316B06" w:rsidP="00316B06">
            <w:r w:rsidRPr="00316B06">
              <w:rPr>
                <w:sz w:val="22"/>
                <w:szCs w:val="22"/>
              </w:rPr>
              <w:t xml:space="preserve">- Makinede </w:t>
            </w:r>
            <w:proofErr w:type="spellStart"/>
            <w:r w:rsidRPr="00316B06">
              <w:rPr>
                <w:sz w:val="22"/>
                <w:szCs w:val="22"/>
              </w:rPr>
              <w:t>overlap</w:t>
            </w:r>
            <w:proofErr w:type="spellEnd"/>
            <w:r w:rsidRPr="00316B06">
              <w:rPr>
                <w:sz w:val="22"/>
                <w:szCs w:val="22"/>
              </w:rPr>
              <w:t xml:space="preserve"> için </w:t>
            </w:r>
            <w:proofErr w:type="spellStart"/>
            <w:r w:rsidRPr="00316B06">
              <w:rPr>
                <w:sz w:val="22"/>
                <w:szCs w:val="22"/>
              </w:rPr>
              <w:t>servo</w:t>
            </w:r>
            <w:proofErr w:type="spellEnd"/>
            <w:r w:rsidRPr="00316B06">
              <w:rPr>
                <w:sz w:val="22"/>
                <w:szCs w:val="22"/>
              </w:rPr>
              <w:t xml:space="preserve"> kontrol olmalıdır.</w:t>
            </w:r>
          </w:p>
          <w:p w14:paraId="7F592064" w14:textId="4010C3CF" w:rsidR="006A26CA" w:rsidRPr="00316B06" w:rsidRDefault="006A26CA" w:rsidP="00316B06"/>
          <w:p w14:paraId="351407B3" w14:textId="0C3A9C52" w:rsidR="00F574B2" w:rsidRDefault="00F574B2" w:rsidP="00DD7DD5">
            <w:pPr>
              <w:rPr>
                <w:sz w:val="20"/>
                <w:szCs w:val="20"/>
              </w:rPr>
            </w:pPr>
          </w:p>
          <w:p w14:paraId="5C782D3A" w14:textId="77777777" w:rsidR="00F574B2" w:rsidRDefault="00F574B2" w:rsidP="00DD7DD5">
            <w:pPr>
              <w:rPr>
                <w:sz w:val="20"/>
                <w:szCs w:val="20"/>
              </w:rPr>
            </w:pPr>
          </w:p>
          <w:p w14:paraId="2FD14625" w14:textId="77777777" w:rsidR="00F574B2" w:rsidRDefault="00F574B2" w:rsidP="00DD7DD5">
            <w:pPr>
              <w:rPr>
                <w:sz w:val="20"/>
                <w:szCs w:val="20"/>
              </w:rPr>
            </w:pPr>
          </w:p>
          <w:p w14:paraId="0A7CC68C" w14:textId="77777777" w:rsidR="00F574B2" w:rsidRDefault="00F574B2" w:rsidP="00DD7DD5">
            <w:pPr>
              <w:rPr>
                <w:sz w:val="20"/>
                <w:szCs w:val="20"/>
              </w:rPr>
            </w:pPr>
          </w:p>
          <w:p w14:paraId="6FD998D0" w14:textId="77777777" w:rsidR="00F574B2" w:rsidRDefault="00F574B2" w:rsidP="00DD7DD5">
            <w:pPr>
              <w:rPr>
                <w:sz w:val="20"/>
                <w:szCs w:val="20"/>
              </w:rPr>
            </w:pPr>
          </w:p>
          <w:p w14:paraId="09C846FF" w14:textId="77777777" w:rsidR="00F574B2" w:rsidRDefault="00F574B2" w:rsidP="00DD7DD5">
            <w:pPr>
              <w:rPr>
                <w:sz w:val="20"/>
                <w:szCs w:val="20"/>
              </w:rPr>
            </w:pPr>
          </w:p>
          <w:p w14:paraId="6358599C" w14:textId="77777777" w:rsidR="00F574B2" w:rsidRDefault="00F574B2" w:rsidP="00DD7DD5">
            <w:pPr>
              <w:rPr>
                <w:sz w:val="20"/>
                <w:szCs w:val="20"/>
              </w:rPr>
            </w:pPr>
          </w:p>
          <w:p w14:paraId="4F729F9F" w14:textId="77777777" w:rsidR="00F574B2" w:rsidRDefault="00F574B2" w:rsidP="00DD7DD5">
            <w:pPr>
              <w:rPr>
                <w:rFonts w:ascii="Calibri" w:eastAsiaTheme="minorHAnsi" w:hAnsi="Calibri" w:cs="Calibri"/>
                <w:color w:val="000000"/>
                <w:lang w:eastAsia="en-US"/>
              </w:rPr>
            </w:pPr>
          </w:p>
          <w:p w14:paraId="245D8903" w14:textId="77777777" w:rsidR="00DD7DD5" w:rsidRDefault="00DD7DD5" w:rsidP="00DD7DD5">
            <w:pPr>
              <w:rPr>
                <w:rFonts w:ascii="Calibri" w:eastAsiaTheme="minorHAnsi" w:hAnsi="Calibri" w:cs="Calibri"/>
                <w:color w:val="000000"/>
                <w:lang w:eastAsia="en-US"/>
              </w:rPr>
            </w:pPr>
          </w:p>
          <w:p w14:paraId="335DF05D" w14:textId="77777777" w:rsidR="00DD7DD5" w:rsidRDefault="00DD7DD5" w:rsidP="00DD7DD5">
            <w:pPr>
              <w:rPr>
                <w:rFonts w:ascii="Calibri" w:eastAsiaTheme="minorHAnsi" w:hAnsi="Calibri" w:cs="Calibri"/>
                <w:color w:val="000000"/>
                <w:lang w:eastAsia="en-US"/>
              </w:rPr>
            </w:pPr>
          </w:p>
          <w:p w14:paraId="35DAE312" w14:textId="77777777" w:rsidR="00DD7DD5" w:rsidRDefault="00DD7DD5" w:rsidP="00DD7DD5">
            <w:pPr>
              <w:rPr>
                <w:rFonts w:ascii="Calibri" w:eastAsiaTheme="minorHAnsi" w:hAnsi="Calibri" w:cs="Calibri"/>
                <w:color w:val="000000"/>
                <w:lang w:eastAsia="en-US"/>
              </w:rPr>
            </w:pPr>
          </w:p>
          <w:p w14:paraId="294607BA" w14:textId="77777777" w:rsidR="00DD7DD5" w:rsidRPr="007C40DC" w:rsidRDefault="00DD7DD5" w:rsidP="00DD7DD5"/>
        </w:tc>
        <w:tc>
          <w:tcPr>
            <w:tcW w:w="1418" w:type="dxa"/>
            <w:vAlign w:val="center"/>
          </w:tcPr>
          <w:p w14:paraId="7EA32A68" w14:textId="437350D6" w:rsidR="00D34D43" w:rsidRPr="007C40DC" w:rsidRDefault="00C66129" w:rsidP="00E3127E">
            <w:pPr>
              <w:spacing w:before="120" w:after="120"/>
            </w:pPr>
            <w:r>
              <w:t>1 adet</w:t>
            </w:r>
          </w:p>
        </w:tc>
      </w:tr>
    </w:tbl>
    <w:p w14:paraId="29FCA271" w14:textId="6F468494" w:rsidR="00F574B2" w:rsidRDefault="00F574B2" w:rsidP="00E87792">
      <w:pPr>
        <w:spacing w:before="120" w:after="120"/>
        <w:rPr>
          <w:sz w:val="22"/>
          <w:szCs w:val="22"/>
        </w:rPr>
      </w:pPr>
    </w:p>
    <w:p w14:paraId="5BF08751" w14:textId="77777777" w:rsidR="00F574B2" w:rsidRDefault="00F574B2" w:rsidP="00E87792">
      <w:pPr>
        <w:spacing w:before="120" w:after="120"/>
        <w:rPr>
          <w:sz w:val="22"/>
          <w:szCs w:val="22"/>
        </w:rPr>
      </w:pPr>
    </w:p>
    <w:p w14:paraId="0E0141EA" w14:textId="41A23DD8" w:rsidR="00E87792" w:rsidRPr="00CB35A7" w:rsidRDefault="00E87792" w:rsidP="00E87792">
      <w:pPr>
        <w:spacing w:before="120" w:after="120"/>
        <w:rPr>
          <w:sz w:val="22"/>
          <w:szCs w:val="22"/>
        </w:rPr>
      </w:pPr>
      <w:r w:rsidRPr="00CB35A7">
        <w:rPr>
          <w:sz w:val="22"/>
          <w:szCs w:val="22"/>
        </w:rPr>
        <w:t>3. Alet, aksesuar ve gerekli diğer kalemler</w:t>
      </w:r>
      <w:r w:rsidR="00CB35A7" w:rsidRPr="00CB35A7">
        <w:rPr>
          <w:sz w:val="22"/>
          <w:szCs w:val="22"/>
        </w:rPr>
        <w:t xml:space="preserve">: </w:t>
      </w:r>
      <w:r w:rsidRPr="00CB35A7">
        <w:rPr>
          <w:sz w:val="22"/>
          <w:szCs w:val="22"/>
        </w:rPr>
        <w:t>Bulunmamaktadır.</w:t>
      </w:r>
    </w:p>
    <w:p w14:paraId="1080BD13" w14:textId="77777777" w:rsidR="00F574B2" w:rsidRDefault="00F574B2" w:rsidP="00E87792">
      <w:pPr>
        <w:spacing w:before="120" w:after="120"/>
        <w:rPr>
          <w:sz w:val="22"/>
          <w:szCs w:val="22"/>
        </w:rPr>
      </w:pPr>
    </w:p>
    <w:p w14:paraId="614A6800" w14:textId="2AD56E73" w:rsidR="00E87792" w:rsidRPr="00CB35A7" w:rsidRDefault="00E87792" w:rsidP="00E87792">
      <w:pPr>
        <w:spacing w:before="120" w:after="120"/>
        <w:rPr>
          <w:sz w:val="22"/>
          <w:szCs w:val="22"/>
        </w:rPr>
      </w:pPr>
      <w:r w:rsidRPr="002835F7">
        <w:rPr>
          <w:sz w:val="22"/>
          <w:szCs w:val="22"/>
        </w:rPr>
        <w:t xml:space="preserve">4. Garanti Koşulları: </w:t>
      </w:r>
      <w:r w:rsidR="007247DD">
        <w:rPr>
          <w:sz w:val="22"/>
          <w:szCs w:val="22"/>
        </w:rPr>
        <w:t>Elektrik ve elektronik 6 ay, Mekanik 1 yıl garantili olmalıdır.</w:t>
      </w:r>
      <w:bookmarkStart w:id="2" w:name="_GoBack"/>
      <w:bookmarkEnd w:id="2"/>
    </w:p>
    <w:p w14:paraId="35E2395A" w14:textId="77777777" w:rsidR="00F574B2" w:rsidRDefault="00F574B2" w:rsidP="00E87792">
      <w:pPr>
        <w:spacing w:before="120" w:after="120"/>
        <w:rPr>
          <w:sz w:val="22"/>
          <w:szCs w:val="22"/>
        </w:rPr>
      </w:pPr>
    </w:p>
    <w:p w14:paraId="7E84B877" w14:textId="5250DE37" w:rsidR="00E87792" w:rsidRPr="00CB35A7" w:rsidRDefault="00F574B2" w:rsidP="00E87792">
      <w:pPr>
        <w:spacing w:before="120" w:after="120"/>
        <w:rPr>
          <w:sz w:val="22"/>
          <w:szCs w:val="22"/>
        </w:rPr>
      </w:pPr>
      <w:r>
        <w:rPr>
          <w:sz w:val="22"/>
          <w:szCs w:val="22"/>
        </w:rPr>
        <w:t>5</w:t>
      </w:r>
      <w:r w:rsidR="00E87792" w:rsidRPr="00CB35A7">
        <w:rPr>
          <w:sz w:val="22"/>
          <w:szCs w:val="22"/>
        </w:rPr>
        <w:t>. Gerekli Yedek Parçalar</w:t>
      </w:r>
      <w:r w:rsidR="00CB35A7" w:rsidRPr="00CB35A7">
        <w:rPr>
          <w:sz w:val="22"/>
          <w:szCs w:val="22"/>
        </w:rPr>
        <w:t xml:space="preserve">: </w:t>
      </w:r>
      <w:r w:rsidR="007247DD" w:rsidRPr="007247DD">
        <w:rPr>
          <w:sz w:val="22"/>
          <w:szCs w:val="22"/>
        </w:rPr>
        <w:t>Gerekmemektedir.</w:t>
      </w:r>
    </w:p>
    <w:p w14:paraId="57B92A28" w14:textId="77777777" w:rsidR="00F574B2" w:rsidRDefault="00F574B2" w:rsidP="00E87792">
      <w:pPr>
        <w:spacing w:before="120" w:after="120"/>
        <w:rPr>
          <w:sz w:val="22"/>
          <w:szCs w:val="22"/>
        </w:rPr>
      </w:pPr>
    </w:p>
    <w:p w14:paraId="44A59FB9" w14:textId="75688071" w:rsidR="00E87792" w:rsidRPr="00CB35A7" w:rsidRDefault="00F574B2" w:rsidP="00E87792">
      <w:pPr>
        <w:spacing w:before="120" w:after="120"/>
        <w:rPr>
          <w:sz w:val="22"/>
          <w:szCs w:val="22"/>
        </w:rPr>
      </w:pPr>
      <w:r>
        <w:rPr>
          <w:sz w:val="22"/>
          <w:szCs w:val="22"/>
        </w:rPr>
        <w:t>6</w:t>
      </w:r>
      <w:r w:rsidR="00E87792" w:rsidRPr="00CB35A7">
        <w:rPr>
          <w:sz w:val="22"/>
          <w:szCs w:val="22"/>
        </w:rPr>
        <w:t>. Kullanım Kılavuzu</w:t>
      </w:r>
      <w:r w:rsidR="00CB35A7" w:rsidRPr="00CB35A7">
        <w:rPr>
          <w:sz w:val="22"/>
          <w:szCs w:val="22"/>
        </w:rPr>
        <w:t xml:space="preserve">: </w:t>
      </w:r>
      <w:r w:rsidR="00E87792" w:rsidRPr="00CB35A7">
        <w:rPr>
          <w:sz w:val="22"/>
          <w:szCs w:val="22"/>
        </w:rPr>
        <w:t xml:space="preserve">Gerekmemektedir. </w:t>
      </w:r>
    </w:p>
    <w:p w14:paraId="75932B9A" w14:textId="77777777" w:rsidR="00F574B2" w:rsidRDefault="00F574B2" w:rsidP="00E87792">
      <w:pPr>
        <w:spacing w:before="120" w:after="120"/>
        <w:rPr>
          <w:sz w:val="22"/>
          <w:szCs w:val="22"/>
        </w:rPr>
      </w:pPr>
    </w:p>
    <w:p w14:paraId="20ED44AA" w14:textId="3CF9D6FB" w:rsidR="00E87792" w:rsidRPr="00CB35A7" w:rsidRDefault="00F574B2" w:rsidP="00E87792">
      <w:pPr>
        <w:spacing w:before="120" w:after="120"/>
        <w:rPr>
          <w:sz w:val="22"/>
          <w:szCs w:val="22"/>
        </w:rPr>
      </w:pPr>
      <w:r>
        <w:rPr>
          <w:sz w:val="22"/>
          <w:szCs w:val="22"/>
        </w:rPr>
        <w:t>7</w:t>
      </w:r>
      <w:r w:rsidR="00E87792" w:rsidRPr="00CB35A7">
        <w:rPr>
          <w:sz w:val="22"/>
          <w:szCs w:val="22"/>
        </w:rPr>
        <w:t>. Diğer Hususlar</w:t>
      </w:r>
      <w:r w:rsidR="00CB35A7" w:rsidRPr="00CB35A7">
        <w:rPr>
          <w:sz w:val="22"/>
          <w:szCs w:val="22"/>
        </w:rPr>
        <w:t xml:space="preserve">: </w:t>
      </w:r>
      <w:r w:rsidR="00E87792" w:rsidRPr="00CB35A7">
        <w:rPr>
          <w:sz w:val="22"/>
          <w:szCs w:val="22"/>
        </w:rPr>
        <w:t>Bulunmamaktadır.</w:t>
      </w:r>
    </w:p>
    <w:p w14:paraId="496FFA09" w14:textId="77777777" w:rsidR="00E87792" w:rsidRDefault="00E87792" w:rsidP="00D34D43">
      <w:pPr>
        <w:spacing w:before="120" w:after="120"/>
      </w:pPr>
    </w:p>
    <w:sectPr w:rsidR="00E87792"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BB16F" w14:textId="77777777" w:rsidR="005A15D5" w:rsidRDefault="005A15D5" w:rsidP="00D34D43">
      <w:r>
        <w:separator/>
      </w:r>
    </w:p>
  </w:endnote>
  <w:endnote w:type="continuationSeparator" w:id="0">
    <w:p w14:paraId="63E8347F" w14:textId="77777777" w:rsidR="005A15D5" w:rsidRDefault="005A15D5"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A6284" w14:textId="77777777" w:rsidR="005A15D5" w:rsidRDefault="005A15D5" w:rsidP="00D34D43">
      <w:r>
        <w:separator/>
      </w:r>
    </w:p>
  </w:footnote>
  <w:footnote w:type="continuationSeparator" w:id="0">
    <w:p w14:paraId="234EFF5C" w14:textId="77777777" w:rsidR="005A15D5" w:rsidRDefault="005A15D5"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6B57A" w14:textId="77777777"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14:paraId="027CF90B" w14:textId="77777777"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77192"/>
    <w:multiLevelType w:val="hybridMultilevel"/>
    <w:tmpl w:val="009474D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ECC50BB"/>
    <w:multiLevelType w:val="hybridMultilevel"/>
    <w:tmpl w:val="CA9C4834"/>
    <w:lvl w:ilvl="0" w:tplc="99C225AE">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AB156C"/>
    <w:multiLevelType w:val="hybridMultilevel"/>
    <w:tmpl w:val="8B7EC6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5">
    <w:nsid w:val="5E856D7B"/>
    <w:multiLevelType w:val="hybridMultilevel"/>
    <w:tmpl w:val="8B7EC63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8"/>
  </w:num>
  <w:num w:numId="4">
    <w:abstractNumId w:val="1"/>
  </w:num>
  <w:num w:numId="5">
    <w:abstractNumId w:val="6"/>
  </w:num>
  <w:num w:numId="6">
    <w:abstractNumId w:val="3"/>
  </w:num>
  <w:num w:numId="7">
    <w:abstractNumId w:val="2"/>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34D43"/>
    <w:rsid w:val="000052CA"/>
    <w:rsid w:val="000325FA"/>
    <w:rsid w:val="00066507"/>
    <w:rsid w:val="00072F0C"/>
    <w:rsid w:val="00081BB1"/>
    <w:rsid w:val="000D7090"/>
    <w:rsid w:val="000E10D1"/>
    <w:rsid w:val="000F274E"/>
    <w:rsid w:val="00134D43"/>
    <w:rsid w:val="00144E11"/>
    <w:rsid w:val="00161942"/>
    <w:rsid w:val="00182DAD"/>
    <w:rsid w:val="00183B5B"/>
    <w:rsid w:val="001B4ACA"/>
    <w:rsid w:val="00203BE3"/>
    <w:rsid w:val="00266110"/>
    <w:rsid w:val="002835F7"/>
    <w:rsid w:val="00291619"/>
    <w:rsid w:val="0029261B"/>
    <w:rsid w:val="002A65B5"/>
    <w:rsid w:val="002D2188"/>
    <w:rsid w:val="002E46D4"/>
    <w:rsid w:val="002E7E34"/>
    <w:rsid w:val="00313AAF"/>
    <w:rsid w:val="00313C24"/>
    <w:rsid w:val="00316B06"/>
    <w:rsid w:val="00353730"/>
    <w:rsid w:val="00374C22"/>
    <w:rsid w:val="0038658D"/>
    <w:rsid w:val="00387565"/>
    <w:rsid w:val="003A2299"/>
    <w:rsid w:val="003E5B62"/>
    <w:rsid w:val="00412933"/>
    <w:rsid w:val="004262C3"/>
    <w:rsid w:val="004453A4"/>
    <w:rsid w:val="004666B7"/>
    <w:rsid w:val="00471235"/>
    <w:rsid w:val="00483119"/>
    <w:rsid w:val="004A0407"/>
    <w:rsid w:val="004A1197"/>
    <w:rsid w:val="004C5C7B"/>
    <w:rsid w:val="00551434"/>
    <w:rsid w:val="00562247"/>
    <w:rsid w:val="00562D77"/>
    <w:rsid w:val="0056611A"/>
    <w:rsid w:val="005A15D5"/>
    <w:rsid w:val="005A58F1"/>
    <w:rsid w:val="00606F86"/>
    <w:rsid w:val="00610F59"/>
    <w:rsid w:val="006151F2"/>
    <w:rsid w:val="0063060B"/>
    <w:rsid w:val="00630672"/>
    <w:rsid w:val="006701B3"/>
    <w:rsid w:val="006711EA"/>
    <w:rsid w:val="006A26CA"/>
    <w:rsid w:val="006C230B"/>
    <w:rsid w:val="006D2852"/>
    <w:rsid w:val="006E13E7"/>
    <w:rsid w:val="007247DD"/>
    <w:rsid w:val="0076134C"/>
    <w:rsid w:val="00797A6A"/>
    <w:rsid w:val="007A666E"/>
    <w:rsid w:val="007D46C3"/>
    <w:rsid w:val="007D6983"/>
    <w:rsid w:val="007E4806"/>
    <w:rsid w:val="007F7AAC"/>
    <w:rsid w:val="00813668"/>
    <w:rsid w:val="00866FEF"/>
    <w:rsid w:val="00872B9D"/>
    <w:rsid w:val="008B562A"/>
    <w:rsid w:val="008C5CCD"/>
    <w:rsid w:val="008D32A9"/>
    <w:rsid w:val="008F3788"/>
    <w:rsid w:val="008F4D48"/>
    <w:rsid w:val="00920D79"/>
    <w:rsid w:val="009228BE"/>
    <w:rsid w:val="009533ED"/>
    <w:rsid w:val="00957DA3"/>
    <w:rsid w:val="009A7229"/>
    <w:rsid w:val="009F234E"/>
    <w:rsid w:val="00A96AE3"/>
    <w:rsid w:val="00AF5A9B"/>
    <w:rsid w:val="00B014A9"/>
    <w:rsid w:val="00B11999"/>
    <w:rsid w:val="00B213A3"/>
    <w:rsid w:val="00B62FCB"/>
    <w:rsid w:val="00B71695"/>
    <w:rsid w:val="00B91080"/>
    <w:rsid w:val="00BA3F8B"/>
    <w:rsid w:val="00BB33E4"/>
    <w:rsid w:val="00BC47E0"/>
    <w:rsid w:val="00C04EDD"/>
    <w:rsid w:val="00C3525F"/>
    <w:rsid w:val="00C50642"/>
    <w:rsid w:val="00C66129"/>
    <w:rsid w:val="00C96943"/>
    <w:rsid w:val="00CB35A7"/>
    <w:rsid w:val="00CE2523"/>
    <w:rsid w:val="00D164A8"/>
    <w:rsid w:val="00D34D43"/>
    <w:rsid w:val="00D445A3"/>
    <w:rsid w:val="00D52290"/>
    <w:rsid w:val="00D65D9A"/>
    <w:rsid w:val="00D75A64"/>
    <w:rsid w:val="00DD7DD5"/>
    <w:rsid w:val="00DE1B32"/>
    <w:rsid w:val="00E05720"/>
    <w:rsid w:val="00E44D4D"/>
    <w:rsid w:val="00E55407"/>
    <w:rsid w:val="00E6085D"/>
    <w:rsid w:val="00E63663"/>
    <w:rsid w:val="00E71C31"/>
    <w:rsid w:val="00E742EE"/>
    <w:rsid w:val="00E85765"/>
    <w:rsid w:val="00E87792"/>
    <w:rsid w:val="00F117D4"/>
    <w:rsid w:val="00F257A7"/>
    <w:rsid w:val="00F33059"/>
    <w:rsid w:val="00F4142A"/>
    <w:rsid w:val="00F569F2"/>
    <w:rsid w:val="00F574B2"/>
    <w:rsid w:val="00F830B5"/>
    <w:rsid w:val="00FA6793"/>
    <w:rsid w:val="00FE22B9"/>
    <w:rsid w:val="00FE719B"/>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3B26B"/>
  <w15:docId w15:val="{EC881D20-47DC-4E2D-BF9A-8F9BFA3F2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CE2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4</Pages>
  <Words>454</Words>
  <Characters>2591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58</cp:revision>
  <cp:lastPrinted>2020-02-20T08:05:00Z</cp:lastPrinted>
  <dcterms:created xsi:type="dcterms:W3CDTF">2019-10-24T08:16:00Z</dcterms:created>
  <dcterms:modified xsi:type="dcterms:W3CDTF">2020-02-26T12:15:00Z</dcterms:modified>
</cp:coreProperties>
</file>