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E7AA0">
      <w:pPr>
        <w:rPr>
          <w:position w:val="-2"/>
          <w:sz w:val="20"/>
          <w:szCs w:val="20"/>
        </w:rPr>
      </w:pPr>
    </w:p>
    <w:p w:rsidR="00D34D43" w:rsidRPr="001D4F4E" w:rsidRDefault="00D34D43" w:rsidP="00D34D43">
      <w:pPr>
        <w:pageBreakBefore/>
        <w:jc w:val="center"/>
        <w:rPr>
          <w:b/>
        </w:rPr>
      </w:pPr>
      <w:r w:rsidRPr="001D4F4E">
        <w:rPr>
          <w:b/>
        </w:rPr>
        <w:lastRenderedPageBreak/>
        <w:t>TEKNİK ŞARTNAME STANDART FORMU   (Söz</w:t>
      </w:r>
      <w:r>
        <w:rPr>
          <w:b/>
        </w:rPr>
        <w:t xml:space="preserve">. </w:t>
      </w:r>
      <w:r w:rsidRPr="001D4F4E">
        <w:rPr>
          <w:b/>
        </w:rPr>
        <w:t>EK:2b)</w:t>
      </w:r>
    </w:p>
    <w:p w:rsidR="00D34D43" w:rsidRPr="00EE7668" w:rsidRDefault="00D34D43" w:rsidP="00EE7668">
      <w:pPr>
        <w:spacing w:before="120" w:after="120"/>
        <w:jc w:val="center"/>
        <w:rPr>
          <w:sz w:val="20"/>
          <w:szCs w:val="20"/>
        </w:rPr>
      </w:pPr>
      <w:r w:rsidRPr="007A298D">
        <w:rPr>
          <w:sz w:val="20"/>
          <w:szCs w:val="20"/>
        </w:rPr>
        <w:t>(Mal Alımı ihaleleri için)</w:t>
      </w:r>
    </w:p>
    <w:p w:rsidR="00033969" w:rsidRPr="00033969" w:rsidRDefault="00033969" w:rsidP="00033969">
      <w:pPr>
        <w:spacing w:before="120" w:after="120"/>
        <w:rPr>
          <w:b/>
        </w:rPr>
      </w:pPr>
      <w:r w:rsidRPr="00033969">
        <w:rPr>
          <w:b/>
        </w:rPr>
        <w:t>Sözleşme başlığı</w:t>
      </w:r>
      <w:r w:rsidRPr="00033969">
        <w:rPr>
          <w:b/>
        </w:rPr>
        <w:tab/>
        <w:t xml:space="preserve">: </w:t>
      </w:r>
      <w:r w:rsidR="00265D78" w:rsidRPr="00265D78">
        <w:t>‘’Ar-Ge Çalışmaları, Yenilikçi Tasarımlar ve Hassas İşlemlerle Çukurova’dan Sınıraşan Ticaret’’ projesi için mal alımı</w:t>
      </w:r>
    </w:p>
    <w:p w:rsidR="00D34D43" w:rsidRPr="007C40DC" w:rsidRDefault="00033969" w:rsidP="00033969">
      <w:pPr>
        <w:spacing w:before="120" w:after="120"/>
      </w:pPr>
      <w:r w:rsidRPr="00033969">
        <w:rPr>
          <w:b/>
        </w:rPr>
        <w:t>Yayın referansı</w:t>
      </w:r>
      <w:r w:rsidRPr="00033969">
        <w:rPr>
          <w:b/>
        </w:rPr>
        <w:tab/>
        <w:t xml:space="preserve">: </w:t>
      </w:r>
      <w:r w:rsidR="00265D78" w:rsidRPr="00265D78">
        <w:t>TR62/14/BREY/0236</w:t>
      </w:r>
    </w:p>
    <w:p w:rsidR="00D34D43" w:rsidRPr="007C40DC" w:rsidRDefault="00D34D43" w:rsidP="00D34D43">
      <w:pPr>
        <w:spacing w:before="120" w:after="120"/>
      </w:pPr>
      <w:r w:rsidRPr="007C40DC">
        <w:t>1. Genel Tanım</w:t>
      </w:r>
    </w:p>
    <w:p w:rsidR="00D34D43" w:rsidRPr="00C2552C" w:rsidRDefault="00265D78" w:rsidP="00D34D43">
      <w:pPr>
        <w:spacing w:before="120" w:after="120"/>
        <w:rPr>
          <w:sz w:val="22"/>
          <w:szCs w:val="22"/>
        </w:rPr>
      </w:pPr>
      <w:r w:rsidRPr="00265D78">
        <w:rPr>
          <w:color w:val="222222"/>
          <w:sz w:val="22"/>
          <w:szCs w:val="22"/>
          <w:shd w:val="clear" w:color="auto" w:fill="FCFDFD"/>
        </w:rPr>
        <w:t xml:space="preserve">Çukurova Kalkınma Ajansı Bölgesel Rekabet ve Yenilik Mali Destek Programı </w:t>
      </w:r>
      <w:r w:rsidR="00033969">
        <w:rPr>
          <w:color w:val="222222"/>
          <w:sz w:val="22"/>
          <w:szCs w:val="22"/>
          <w:shd w:val="clear" w:color="auto" w:fill="FCFDFD"/>
        </w:rPr>
        <w:t>Kapsamında hibe almaya hak kazanan projemiz için aşağıda teknik özellikleri belirtilen 1</w:t>
      </w:r>
      <w:r>
        <w:rPr>
          <w:color w:val="222222"/>
          <w:sz w:val="22"/>
          <w:szCs w:val="22"/>
          <w:shd w:val="clear" w:color="auto" w:fill="FCFDFD"/>
        </w:rPr>
        <w:t xml:space="preserve"> adet</w:t>
      </w:r>
      <w:r w:rsidRPr="00265D78">
        <w:rPr>
          <w:color w:val="222222"/>
          <w:sz w:val="22"/>
          <w:szCs w:val="22"/>
          <w:shd w:val="clear" w:color="auto" w:fill="FCFDFD"/>
        </w:rPr>
        <w:t>5 Eksenli CNC İşleme Merkezi Şartnamesi</w:t>
      </w:r>
      <w:r w:rsidR="00033969">
        <w:rPr>
          <w:color w:val="222222"/>
          <w:sz w:val="22"/>
          <w:szCs w:val="22"/>
          <w:shd w:val="clear" w:color="auto" w:fill="FCFDFD"/>
        </w:rPr>
        <w:t>temin edilecektir.</w:t>
      </w:r>
    </w:p>
    <w:p w:rsidR="00D34D43" w:rsidRPr="007C40DC" w:rsidRDefault="00D34D43" w:rsidP="00D34D43">
      <w:pPr>
        <w:spacing w:before="120" w:after="120"/>
        <w:ind w:hanging="33"/>
      </w:pPr>
      <w:r w:rsidRPr="007C40DC">
        <w:t>2. Tedarik Edilecek Mallar, Teknik Özellikleri ve Miktarı</w:t>
      </w: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6"/>
        <w:gridCol w:w="7226"/>
        <w:gridCol w:w="992"/>
      </w:tblGrid>
      <w:tr w:rsidR="00D34D43" w:rsidRPr="007C40DC" w:rsidTr="00C2552C">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7226" w:type="dxa"/>
            <w:shd w:val="pct5" w:color="auto" w:fill="FFFFFF"/>
          </w:tcPr>
          <w:p w:rsidR="00D34D43" w:rsidRPr="007C40DC" w:rsidRDefault="00D34D43" w:rsidP="00E3127E">
            <w:pPr>
              <w:spacing w:before="120" w:after="120"/>
              <w:jc w:val="center"/>
              <w:rPr>
                <w:b/>
              </w:rPr>
            </w:pPr>
            <w:r w:rsidRPr="007C40DC">
              <w:rPr>
                <w:b/>
              </w:rPr>
              <w:t>B</w:t>
            </w:r>
          </w:p>
        </w:tc>
        <w:tc>
          <w:tcPr>
            <w:tcW w:w="992"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C2552C">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7226" w:type="dxa"/>
            <w:shd w:val="pct5" w:color="auto" w:fill="FFFFFF"/>
          </w:tcPr>
          <w:p w:rsidR="00D34D43" w:rsidRPr="007C40DC" w:rsidRDefault="00D34D43" w:rsidP="00E3127E">
            <w:pPr>
              <w:spacing w:before="120" w:after="120"/>
              <w:jc w:val="center"/>
              <w:rPr>
                <w:b/>
              </w:rPr>
            </w:pPr>
            <w:r w:rsidRPr="007C40DC">
              <w:rPr>
                <w:b/>
              </w:rPr>
              <w:t>Teknik Özellikler</w:t>
            </w:r>
          </w:p>
        </w:tc>
        <w:tc>
          <w:tcPr>
            <w:tcW w:w="992"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C2552C">
        <w:trPr>
          <w:cantSplit/>
        </w:trPr>
        <w:tc>
          <w:tcPr>
            <w:tcW w:w="996" w:type="dxa"/>
          </w:tcPr>
          <w:p w:rsidR="00D34D43" w:rsidRPr="007C40DC" w:rsidRDefault="00D34D43" w:rsidP="00E3127E">
            <w:pPr>
              <w:spacing w:before="120" w:after="120"/>
              <w:jc w:val="center"/>
              <w:rPr>
                <w:b/>
              </w:rPr>
            </w:pPr>
            <w:r w:rsidRPr="007C40DC">
              <w:rPr>
                <w:b/>
              </w:rPr>
              <w:t>1</w:t>
            </w:r>
          </w:p>
        </w:tc>
        <w:tc>
          <w:tcPr>
            <w:tcW w:w="7226" w:type="dxa"/>
          </w:tcPr>
          <w:p w:rsidR="00265D78" w:rsidRPr="00265D78" w:rsidRDefault="00265D78" w:rsidP="00265D78">
            <w:pPr>
              <w:spacing w:before="120" w:after="120"/>
            </w:pPr>
            <w:r w:rsidRPr="00265D78">
              <w:rPr>
                <w:sz w:val="22"/>
                <w:szCs w:val="22"/>
              </w:rPr>
              <w:t>Tezgah min.X:750 mm, Y:600 mm ve Z:520 mm stroklara sahip olmalıdır.</w:t>
            </w:r>
          </w:p>
          <w:p w:rsidR="00265D78" w:rsidRPr="00265D78" w:rsidRDefault="00265D78" w:rsidP="00265D78">
            <w:pPr>
              <w:spacing w:before="120" w:after="120"/>
            </w:pPr>
            <w:r w:rsidRPr="00265D78">
              <w:rPr>
                <w:sz w:val="22"/>
                <w:szCs w:val="22"/>
              </w:rPr>
              <w:t>Ana kızaklar Lineer rulmanlı olmalı ve eksen hızları min 24 m/dk hızlara sahip olmalıdır.</w:t>
            </w:r>
          </w:p>
          <w:p w:rsidR="00265D78" w:rsidRPr="00265D78" w:rsidRDefault="00265D78" w:rsidP="00265D78">
            <w:pPr>
              <w:spacing w:before="120" w:after="120"/>
            </w:pPr>
            <w:r w:rsidRPr="00265D78">
              <w:rPr>
                <w:sz w:val="22"/>
                <w:szCs w:val="22"/>
              </w:rPr>
              <w:t>İşmiliBuilt-in  olmalı, SK40 konik ile min. 10000 dv/dk devre sahip olup min 13 kW motora sahip olmalıdır.</w:t>
            </w:r>
          </w:p>
          <w:p w:rsidR="00265D78" w:rsidRPr="00265D78" w:rsidRDefault="00265D78" w:rsidP="00265D78">
            <w:pPr>
              <w:spacing w:before="120" w:after="120"/>
            </w:pPr>
            <w:r w:rsidRPr="00265D78">
              <w:rPr>
                <w:sz w:val="22"/>
                <w:szCs w:val="22"/>
              </w:rPr>
              <w:t>Tabla ölçüleri min.800 mm  çap x 620 mm ölçülerde olmalı ve 400 kg yük taşıyabilmelidir.</w:t>
            </w:r>
          </w:p>
          <w:p w:rsidR="00265D78" w:rsidRPr="00265D78" w:rsidRDefault="00265D78" w:rsidP="00265D78">
            <w:pPr>
              <w:spacing w:before="120" w:after="120"/>
            </w:pPr>
            <w:r w:rsidRPr="00265D78">
              <w:rPr>
                <w:sz w:val="22"/>
                <w:szCs w:val="22"/>
              </w:rPr>
              <w:t>Min 16 takımlı disk tip Magazine sahip olmalı, min.6 kg takım kullanabilmelidir.</w:t>
            </w:r>
          </w:p>
          <w:p w:rsidR="00265D78" w:rsidRPr="00265D78" w:rsidRDefault="00265D78" w:rsidP="00265D78">
            <w:pPr>
              <w:spacing w:before="120" w:after="120"/>
            </w:pPr>
            <w:r w:rsidRPr="00265D78">
              <w:rPr>
                <w:sz w:val="22"/>
                <w:szCs w:val="22"/>
              </w:rPr>
              <w:t>Min. 83Nm işmilitorkuna sahip olmalıdır.</w:t>
            </w:r>
          </w:p>
          <w:p w:rsidR="00265D78" w:rsidRPr="00265D78" w:rsidRDefault="00265D78" w:rsidP="00265D78">
            <w:pPr>
              <w:spacing w:before="120" w:after="120"/>
            </w:pPr>
            <w:r w:rsidRPr="00265D78">
              <w:rPr>
                <w:sz w:val="22"/>
                <w:szCs w:val="22"/>
              </w:rPr>
              <w:t xml:space="preserve">CNC Kontrol ünitesi </w:t>
            </w:r>
            <w:bookmarkStart w:id="2" w:name="_GoBack"/>
            <w:bookmarkEnd w:id="2"/>
            <w:r w:rsidR="002C334F" w:rsidRPr="003102CE">
              <w:rPr>
                <w:sz w:val="22"/>
                <w:szCs w:val="22"/>
              </w:rPr>
              <w:t>min</w:t>
            </w:r>
            <w:r w:rsidRPr="003102CE">
              <w:rPr>
                <w:sz w:val="22"/>
                <w:szCs w:val="22"/>
              </w:rPr>
              <w:t>19” TFT</w:t>
            </w:r>
            <w:r w:rsidRPr="00265D78">
              <w:rPr>
                <w:sz w:val="22"/>
                <w:szCs w:val="22"/>
              </w:rPr>
              <w:t xml:space="preserve"> ekrana sahip olup ISO programlama yanısıra diyalog programlama modülüne de sahip olmalıdır.</w:t>
            </w:r>
          </w:p>
          <w:p w:rsidR="00265D78" w:rsidRPr="00265D78" w:rsidRDefault="00265D78" w:rsidP="00265D78">
            <w:pPr>
              <w:spacing w:before="120" w:after="120"/>
            </w:pPr>
            <w:r w:rsidRPr="00265D78">
              <w:rPr>
                <w:sz w:val="22"/>
                <w:szCs w:val="22"/>
              </w:rPr>
              <w:t>NC hafızası  min 2GB olmalıdır.</w:t>
            </w:r>
          </w:p>
          <w:p w:rsidR="00265D78" w:rsidRPr="00265D78" w:rsidRDefault="00265D78" w:rsidP="00265D78">
            <w:pPr>
              <w:spacing w:before="120" w:after="120"/>
            </w:pPr>
            <w:r w:rsidRPr="00265D78">
              <w:rPr>
                <w:sz w:val="22"/>
                <w:szCs w:val="22"/>
              </w:rPr>
              <w:t>Klavye QWERTY olmalıdır.</w:t>
            </w:r>
          </w:p>
          <w:p w:rsidR="00265D78" w:rsidRPr="00265D78" w:rsidRDefault="00265D78" w:rsidP="00265D78">
            <w:pPr>
              <w:spacing w:before="120" w:after="120"/>
            </w:pPr>
            <w:r w:rsidRPr="00265D78">
              <w:rPr>
                <w:sz w:val="22"/>
                <w:szCs w:val="22"/>
              </w:rPr>
              <w:t>Programla sistemi hem ISO olmalı hemde paket diyalog programla sistemine sahip olmalıdır.</w:t>
            </w:r>
          </w:p>
          <w:p w:rsidR="00265D78" w:rsidRPr="00265D78" w:rsidRDefault="00265D78" w:rsidP="00265D78">
            <w:pPr>
              <w:spacing w:before="120" w:after="120"/>
            </w:pPr>
            <w:r w:rsidRPr="00265D78">
              <w:rPr>
                <w:sz w:val="22"/>
                <w:szCs w:val="22"/>
              </w:rPr>
              <w:t>3 boyutlu parça sekli ekranda gözükmelidir.</w:t>
            </w:r>
          </w:p>
          <w:p w:rsidR="00EE7668" w:rsidRPr="00033969" w:rsidRDefault="00265D78" w:rsidP="00265D78">
            <w:pPr>
              <w:spacing w:before="120" w:after="120"/>
            </w:pPr>
            <w:r w:rsidRPr="00265D78">
              <w:rPr>
                <w:sz w:val="22"/>
                <w:szCs w:val="22"/>
              </w:rPr>
              <w:t>Bağımsız el çarkına sahip olmalıdır.</w:t>
            </w:r>
          </w:p>
        </w:tc>
        <w:tc>
          <w:tcPr>
            <w:tcW w:w="992" w:type="dxa"/>
            <w:vAlign w:val="center"/>
          </w:tcPr>
          <w:p w:rsidR="00D34D43" w:rsidRPr="007C40DC" w:rsidRDefault="00D62C1D" w:rsidP="00E3127E">
            <w:pPr>
              <w:spacing w:before="120" w:after="120"/>
            </w:pPr>
            <w:r>
              <w:t>1 adet</w:t>
            </w:r>
          </w:p>
        </w:tc>
      </w:tr>
      <w:tr w:rsidR="00EE7668" w:rsidRPr="007C40DC" w:rsidTr="00C2552C">
        <w:trPr>
          <w:cantSplit/>
        </w:trPr>
        <w:tc>
          <w:tcPr>
            <w:tcW w:w="996" w:type="dxa"/>
          </w:tcPr>
          <w:p w:rsidR="00EE7668" w:rsidRPr="007C40DC" w:rsidRDefault="00EE7668" w:rsidP="00E3127E">
            <w:pPr>
              <w:spacing w:before="120" w:after="120"/>
              <w:jc w:val="center"/>
              <w:rPr>
                <w:b/>
              </w:rPr>
            </w:pPr>
            <w:r>
              <w:rPr>
                <w:b/>
              </w:rPr>
              <w:lastRenderedPageBreak/>
              <w:t>1</w:t>
            </w:r>
          </w:p>
        </w:tc>
        <w:tc>
          <w:tcPr>
            <w:tcW w:w="7226" w:type="dxa"/>
          </w:tcPr>
          <w:p w:rsidR="00265D78" w:rsidRPr="00265D78" w:rsidRDefault="00265D78" w:rsidP="00265D78">
            <w:pPr>
              <w:spacing w:before="120" w:after="120"/>
            </w:pPr>
            <w:r w:rsidRPr="00265D78">
              <w:rPr>
                <w:sz w:val="22"/>
                <w:szCs w:val="22"/>
              </w:rPr>
              <w:t>Makina kinematik ayar için sisteme sahip olmalıdır.</w:t>
            </w:r>
          </w:p>
          <w:p w:rsidR="00265D78" w:rsidRDefault="00265D78" w:rsidP="00265D78">
            <w:pPr>
              <w:spacing w:before="120" w:after="120"/>
            </w:pPr>
            <w:r w:rsidRPr="00265D78">
              <w:rPr>
                <w:sz w:val="22"/>
                <w:szCs w:val="22"/>
              </w:rPr>
              <w:t>İşparçası konumlama için işmiliprobu ve takım ölçme için t</w:t>
            </w:r>
            <w:r>
              <w:rPr>
                <w:sz w:val="22"/>
                <w:szCs w:val="22"/>
              </w:rPr>
              <w:t>akım boy ölçme probu olmalıdır.</w:t>
            </w:r>
          </w:p>
          <w:p w:rsidR="00265D78" w:rsidRPr="00265D78" w:rsidRDefault="00265D78" w:rsidP="00265D78">
            <w:pPr>
              <w:spacing w:before="120" w:after="120"/>
            </w:pPr>
            <w:r w:rsidRPr="00265D78">
              <w:rPr>
                <w:sz w:val="22"/>
                <w:szCs w:val="22"/>
              </w:rPr>
              <w:t xml:space="preserve">B ve C eksenleri 0.001 derece pozisyonlamalı ve simultane çalışabilir olmalıdır. </w:t>
            </w:r>
          </w:p>
          <w:p w:rsidR="00265D78" w:rsidRPr="00265D78" w:rsidRDefault="00265D78" w:rsidP="00265D78">
            <w:pPr>
              <w:spacing w:before="120" w:after="120"/>
            </w:pPr>
            <w:r w:rsidRPr="00265D78">
              <w:rPr>
                <w:sz w:val="22"/>
                <w:szCs w:val="22"/>
              </w:rPr>
              <w:t>B Ekseni -5 derec e ila +110 derece arasında hareket edebilmelidir.</w:t>
            </w:r>
          </w:p>
          <w:p w:rsidR="00265D78" w:rsidRPr="00265D78" w:rsidRDefault="00265D78" w:rsidP="00265D78">
            <w:pPr>
              <w:spacing w:before="120" w:after="120"/>
            </w:pPr>
            <w:r w:rsidRPr="00265D78">
              <w:rPr>
                <w:sz w:val="22"/>
                <w:szCs w:val="22"/>
              </w:rPr>
              <w:t>Her 3 eksende lineer döner eksenlerde ise dairesel  cetvellere sahip olmalıdır.</w:t>
            </w:r>
          </w:p>
          <w:p w:rsidR="00265D78" w:rsidRPr="00265D78" w:rsidRDefault="00265D78" w:rsidP="00265D78">
            <w:pPr>
              <w:spacing w:before="120" w:after="120"/>
            </w:pPr>
            <w:r w:rsidRPr="00265D78">
              <w:rPr>
                <w:sz w:val="22"/>
                <w:szCs w:val="22"/>
              </w:rPr>
              <w:t>Takım içinden hava üfleme özelliği  olmalıdır.</w:t>
            </w:r>
          </w:p>
          <w:p w:rsidR="00265D78" w:rsidRPr="00265D78" w:rsidRDefault="00265D78" w:rsidP="00265D78">
            <w:pPr>
              <w:spacing w:before="120" w:after="120"/>
            </w:pPr>
            <w:r w:rsidRPr="00265D78">
              <w:rPr>
                <w:sz w:val="22"/>
                <w:szCs w:val="22"/>
              </w:rPr>
              <w:t>Tabla temizliği için su tabancası olmalıdır.</w:t>
            </w:r>
          </w:p>
          <w:p w:rsidR="00265D78" w:rsidRPr="00265D78" w:rsidRDefault="00265D78" w:rsidP="00265D78">
            <w:pPr>
              <w:spacing w:before="120" w:after="120"/>
            </w:pPr>
            <w:r w:rsidRPr="00265D78">
              <w:rPr>
                <w:sz w:val="22"/>
                <w:szCs w:val="22"/>
              </w:rPr>
              <w:t>Talaş konveyörü olmalıdır.</w:t>
            </w:r>
          </w:p>
          <w:p w:rsidR="00265D78" w:rsidRPr="00265D78" w:rsidRDefault="00265D78" w:rsidP="00265D78">
            <w:pPr>
              <w:spacing w:before="120" w:after="120"/>
            </w:pPr>
            <w:r w:rsidRPr="00265D78">
              <w:rPr>
                <w:sz w:val="22"/>
                <w:szCs w:val="22"/>
              </w:rPr>
              <w:t>Makina ağırlığı min 6500 kg olmalıdır.</w:t>
            </w:r>
          </w:p>
          <w:p w:rsidR="00265D78" w:rsidRPr="00265D78" w:rsidRDefault="00265D78" w:rsidP="00265D78">
            <w:pPr>
              <w:spacing w:before="120" w:after="120"/>
            </w:pPr>
            <w:r w:rsidRPr="00265D78">
              <w:rPr>
                <w:sz w:val="22"/>
                <w:szCs w:val="22"/>
              </w:rPr>
              <w:t>Ekran üzerinde min 1 adet USB portu bulunmalıdır.</w:t>
            </w:r>
          </w:p>
          <w:p w:rsidR="00265D78" w:rsidRPr="00265D78" w:rsidRDefault="00265D78" w:rsidP="00265D78">
            <w:pPr>
              <w:spacing w:before="120" w:after="120"/>
            </w:pPr>
            <w:r w:rsidRPr="00265D78">
              <w:rPr>
                <w:sz w:val="22"/>
                <w:szCs w:val="22"/>
              </w:rPr>
              <w:t>Programlama kitaplarında Türkçe açıklamalar olmalıdır.</w:t>
            </w:r>
          </w:p>
          <w:p w:rsidR="00EE7668" w:rsidRPr="00033969" w:rsidRDefault="00265D78" w:rsidP="00265D78">
            <w:pPr>
              <w:spacing w:before="120" w:after="120"/>
            </w:pPr>
            <w:r w:rsidRPr="00265D78">
              <w:rPr>
                <w:sz w:val="22"/>
                <w:szCs w:val="22"/>
              </w:rPr>
              <w:t>CAD ve CAM uygulamalarında kullanılmak üzere Makinanın 3D datası yanında verilmelidir.</w:t>
            </w:r>
          </w:p>
        </w:tc>
        <w:tc>
          <w:tcPr>
            <w:tcW w:w="992" w:type="dxa"/>
            <w:vAlign w:val="center"/>
          </w:tcPr>
          <w:p w:rsidR="00EE7668" w:rsidRDefault="00EE7668" w:rsidP="00E3127E">
            <w:pPr>
              <w:spacing w:before="120" w:after="120"/>
            </w:pPr>
          </w:p>
        </w:tc>
      </w:tr>
    </w:tbl>
    <w:p w:rsidR="00D34D43" w:rsidRPr="006B75AE" w:rsidRDefault="00D34D43" w:rsidP="00D34D43">
      <w:pPr>
        <w:spacing w:before="120" w:after="120"/>
      </w:pPr>
    </w:p>
    <w:p w:rsidR="00D34D43" w:rsidRPr="006B75AE" w:rsidRDefault="00D34D43" w:rsidP="00D34D43">
      <w:pPr>
        <w:spacing w:before="120" w:after="120"/>
      </w:pPr>
      <w:r w:rsidRPr="006B75AE">
        <w:t>3. Alet, aksesuar ve gerekli diğer kalemler</w:t>
      </w:r>
    </w:p>
    <w:p w:rsidR="00EE7668" w:rsidRPr="006B75AE" w:rsidRDefault="00D34D43" w:rsidP="00D34D43">
      <w:pPr>
        <w:spacing w:before="120" w:after="120"/>
      </w:pPr>
      <w:r w:rsidRPr="006B75AE">
        <w:t>4. Garanti Koşulları</w:t>
      </w:r>
    </w:p>
    <w:p w:rsidR="00D62C1D" w:rsidRPr="006B75AE" w:rsidRDefault="00D62C1D" w:rsidP="00D62C1D">
      <w:pPr>
        <w:spacing w:before="120" w:after="120"/>
      </w:pPr>
      <w:r>
        <w:t>2 yıl garanti verilecektir.</w:t>
      </w:r>
    </w:p>
    <w:p w:rsidR="00D62C1D" w:rsidRDefault="00D62C1D" w:rsidP="00D62C1D">
      <w:pPr>
        <w:spacing w:before="120" w:after="120"/>
      </w:pPr>
      <w:r w:rsidRPr="006B75AE">
        <w:t>3. Montaj ve Bakım-Onarım Hizmetleri</w:t>
      </w:r>
    </w:p>
    <w:p w:rsidR="00D62C1D" w:rsidRPr="006B75AE" w:rsidRDefault="00D62C1D" w:rsidP="00D62C1D">
      <w:pPr>
        <w:spacing w:before="120" w:after="120"/>
      </w:pPr>
      <w:r>
        <w:t>Montajdan yüklenici firma sorumludur.</w:t>
      </w:r>
    </w:p>
    <w:p w:rsidR="00D62C1D" w:rsidRDefault="00D62C1D" w:rsidP="00D62C1D">
      <w:pPr>
        <w:spacing w:before="120" w:after="120"/>
      </w:pPr>
      <w:r w:rsidRPr="006B75AE">
        <w:t>4. Gerekli Yedek Parçalar</w:t>
      </w:r>
    </w:p>
    <w:p w:rsidR="00D62C1D" w:rsidRPr="006B75AE" w:rsidRDefault="00D62C1D" w:rsidP="00D62C1D">
      <w:pPr>
        <w:spacing w:before="120" w:after="120"/>
      </w:pPr>
      <w:r>
        <w:t>En az 5 yıl yedek parça temin edilecektir.</w:t>
      </w:r>
    </w:p>
    <w:p w:rsidR="00D62C1D" w:rsidRPr="006B75AE" w:rsidRDefault="00D62C1D" w:rsidP="00D62C1D">
      <w:pPr>
        <w:spacing w:before="120" w:after="120"/>
      </w:pPr>
      <w:r w:rsidRPr="006B75AE">
        <w:t>5. Kullanım Kılavuzu</w:t>
      </w:r>
    </w:p>
    <w:p w:rsidR="00D34D43" w:rsidRDefault="00D62C1D" w:rsidP="00D62C1D">
      <w:pPr>
        <w:spacing w:before="120" w:after="120"/>
      </w:pPr>
      <w:r w:rsidRPr="006B75AE">
        <w:t>6. Diğer Hususlar</w:t>
      </w:r>
    </w:p>
    <w:p w:rsidR="00EE7668" w:rsidRDefault="00EE7668" w:rsidP="00D62C1D">
      <w:pPr>
        <w:spacing w:before="120" w:after="120"/>
      </w:pPr>
      <w:r>
        <w:t>Arıza durumunda bildirildikten en geç 4</w:t>
      </w:r>
      <w:r w:rsidR="00C27D16">
        <w:t>8</w:t>
      </w:r>
      <w:r>
        <w:t xml:space="preserve"> saat içerisinde teknik servis tarafından müdahale edilecektir.</w:t>
      </w:r>
    </w:p>
    <w:p w:rsidR="00BB4BBB" w:rsidRDefault="00BB4BBB" w:rsidP="00D62C1D">
      <w:pPr>
        <w:spacing w:before="120" w:after="120"/>
      </w:pPr>
      <w:r>
        <w:t>7.</w:t>
      </w:r>
      <w:r w:rsidR="00CE77C5">
        <w:t>Satıcı firmanın yetkili servisi bulunmalıdır.</w:t>
      </w:r>
    </w:p>
    <w:p w:rsidR="00BB4BBB" w:rsidRPr="006B75AE" w:rsidRDefault="00BB4BBB" w:rsidP="00D62C1D">
      <w:pPr>
        <w:spacing w:before="120" w:after="120"/>
      </w:pPr>
      <w:r>
        <w:t xml:space="preserve">8. Teknik servisi verecek personelin satıcı firmanın kendi sigortalı personeli </w:t>
      </w:r>
      <w:r w:rsidR="00C27D16">
        <w:t>olacaktır.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C2552C" w:rsidRDefault="00C2552C">
      <w:pPr>
        <w:spacing w:after="200" w:line="276" w:lineRule="auto"/>
        <w:rPr>
          <w:b/>
        </w:rPr>
      </w:pPr>
    </w:p>
    <w:sectPr w:rsidR="00C2552C" w:rsidSect="00A846AC">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D0E" w:rsidRDefault="00A27D0E" w:rsidP="00D34D43">
      <w:r>
        <w:separator/>
      </w:r>
    </w:p>
  </w:endnote>
  <w:endnote w:type="continuationSeparator" w:id="1">
    <w:p w:rsidR="00A27D0E" w:rsidRDefault="00A27D0E"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20000287" w:usb1="00000000" w:usb2="00000000" w:usb3="00000000" w:csb0="0000019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D0E" w:rsidRDefault="00A27D0E" w:rsidP="00D34D43">
      <w:r>
        <w:separator/>
      </w:r>
    </w:p>
  </w:footnote>
  <w:footnote w:type="continuationSeparator" w:id="1">
    <w:p w:rsidR="00A27D0E" w:rsidRDefault="00A27D0E"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34D43"/>
    <w:rsid w:val="00033969"/>
    <w:rsid w:val="00182DAD"/>
    <w:rsid w:val="002631B4"/>
    <w:rsid w:val="002636C6"/>
    <w:rsid w:val="00265D78"/>
    <w:rsid w:val="00291619"/>
    <w:rsid w:val="002C334F"/>
    <w:rsid w:val="003102CE"/>
    <w:rsid w:val="00394B2D"/>
    <w:rsid w:val="003D1015"/>
    <w:rsid w:val="00454E68"/>
    <w:rsid w:val="004E23B9"/>
    <w:rsid w:val="00533517"/>
    <w:rsid w:val="005873D2"/>
    <w:rsid w:val="005A2215"/>
    <w:rsid w:val="007330E2"/>
    <w:rsid w:val="007A298D"/>
    <w:rsid w:val="007F6C8D"/>
    <w:rsid w:val="008A67CA"/>
    <w:rsid w:val="008E5D1C"/>
    <w:rsid w:val="008F3788"/>
    <w:rsid w:val="00957DA3"/>
    <w:rsid w:val="00A27D0E"/>
    <w:rsid w:val="00A514B4"/>
    <w:rsid w:val="00A846AC"/>
    <w:rsid w:val="00A96AE3"/>
    <w:rsid w:val="00AA5E5C"/>
    <w:rsid w:val="00BB4BBB"/>
    <w:rsid w:val="00BB6945"/>
    <w:rsid w:val="00C25056"/>
    <w:rsid w:val="00C2552C"/>
    <w:rsid w:val="00C27D16"/>
    <w:rsid w:val="00C555B4"/>
    <w:rsid w:val="00CC7713"/>
    <w:rsid w:val="00CE77C5"/>
    <w:rsid w:val="00D34D43"/>
    <w:rsid w:val="00D62C1D"/>
    <w:rsid w:val="00DE7AA0"/>
    <w:rsid w:val="00EE7668"/>
    <w:rsid w:val="00F35B8A"/>
    <w:rsid w:val="00F93051"/>
    <w:rsid w:val="00FE22B9"/>
    <w:rsid w:val="00FF173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C1D"/>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character" w:customStyle="1" w:styleId="apple-converted-space">
    <w:name w:val="apple-converted-space"/>
    <w:basedOn w:val="VarsaylanParagrafYazTipi"/>
    <w:rsid w:val="00EE7668"/>
  </w:style>
</w:styles>
</file>

<file path=word/webSettings.xml><?xml version="1.0" encoding="utf-8"?>
<w:webSettings xmlns:r="http://schemas.openxmlformats.org/officeDocument/2006/relationships" xmlns:w="http://schemas.openxmlformats.org/wordprocessingml/2006/main">
  <w:divs>
    <w:div w:id="232980670">
      <w:bodyDiv w:val="1"/>
      <w:marLeft w:val="0"/>
      <w:marRight w:val="0"/>
      <w:marTop w:val="0"/>
      <w:marBottom w:val="0"/>
      <w:divBdr>
        <w:top w:val="none" w:sz="0" w:space="0" w:color="auto"/>
        <w:left w:val="none" w:sz="0" w:space="0" w:color="auto"/>
        <w:bottom w:val="none" w:sz="0" w:space="0" w:color="auto"/>
        <w:right w:val="none" w:sz="0" w:space="0" w:color="auto"/>
      </w:divBdr>
    </w:div>
    <w:div w:id="1050421447">
      <w:bodyDiv w:val="1"/>
      <w:marLeft w:val="0"/>
      <w:marRight w:val="0"/>
      <w:marTop w:val="0"/>
      <w:marBottom w:val="0"/>
      <w:divBdr>
        <w:top w:val="none" w:sz="0" w:space="0" w:color="auto"/>
        <w:left w:val="none" w:sz="0" w:space="0" w:color="auto"/>
        <w:bottom w:val="none" w:sz="0" w:space="0" w:color="auto"/>
        <w:right w:val="none" w:sz="0" w:space="0" w:color="auto"/>
      </w:divBdr>
    </w:div>
    <w:div w:id="120186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516</Words>
  <Characters>2942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Yusuf</cp:lastModifiedBy>
  <cp:revision>3</cp:revision>
  <dcterms:created xsi:type="dcterms:W3CDTF">2014-09-16T07:47:00Z</dcterms:created>
  <dcterms:modified xsi:type="dcterms:W3CDTF">2014-09-16T07:48:00Z</dcterms:modified>
</cp:coreProperties>
</file>