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r w:rsidRPr="00FC1E4A">
        <w:t>Söz.Ek-2: Teknik Şartname (İş Tanımı)</w:t>
      </w:r>
      <w:bookmarkEnd w:id="1"/>
    </w:p>
    <w:p w:rsidR="00D34D43" w:rsidRPr="007C40DC" w:rsidRDefault="00D34D43" w:rsidP="00D34D43">
      <w:pPr>
        <w:spacing w:after="120"/>
        <w:jc w:val="both"/>
        <w:rPr>
          <w:sz w:val="20"/>
          <w:szCs w:val="20"/>
          <w:highlight w:val="lightGray"/>
        </w:rPr>
      </w:pPr>
      <w:r w:rsidRPr="007C40DC">
        <w:rPr>
          <w:color w:val="000000"/>
          <w:sz w:val="20"/>
          <w:szCs w:val="20"/>
          <w:highlight w:val="lightGray"/>
        </w:rPr>
        <w:t>[</w:t>
      </w:r>
      <w:r w:rsidRPr="007C40DC">
        <w:rPr>
          <w:sz w:val="20"/>
          <w:szCs w:val="20"/>
          <w:highlight w:val="lightGray"/>
        </w:rPr>
        <w:t>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dahil edilir ve ihale sonucunda imzalanan sözleşmenin ayrılmaz bir parçası olur.</w:t>
      </w:r>
    </w:p>
    <w:p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2E7E34">
      <w:pPr>
        <w:rPr>
          <w:position w:val="-2"/>
          <w:sz w:val="20"/>
          <w:szCs w:val="20"/>
        </w:rPr>
      </w:pPr>
      <w:r w:rsidRPr="00FB6E1E">
        <w:rPr>
          <w:b/>
          <w:color w:val="000000"/>
          <w:sz w:val="36"/>
          <w:szCs w:val="36"/>
        </w:rPr>
        <w:br w:type="page"/>
      </w:r>
    </w:p>
    <w:p w:rsidR="00D34D43" w:rsidRPr="001D4F4E" w:rsidRDefault="00D34D43" w:rsidP="002E7E34">
      <w:pPr>
        <w:pageBreakBefore/>
        <w:rPr>
          <w:b/>
        </w:rPr>
      </w:pPr>
      <w:r w:rsidRPr="001D4F4E">
        <w:rPr>
          <w:b/>
        </w:rPr>
        <w:lastRenderedPageBreak/>
        <w:t>TEKNİK ŞARTNAME STANDART FORMU   (Söz</w:t>
      </w:r>
      <w:r>
        <w:rPr>
          <w:b/>
        </w:rPr>
        <w:t xml:space="preserve">. </w:t>
      </w:r>
      <w:r w:rsidRPr="001D4F4E">
        <w:rPr>
          <w:b/>
        </w:rPr>
        <w:t>EK:2b)</w:t>
      </w:r>
    </w:p>
    <w:p w:rsidR="00D34D43" w:rsidRPr="007C40DC" w:rsidRDefault="00D34D43" w:rsidP="00D34D43">
      <w:pPr>
        <w:spacing w:before="120" w:after="120"/>
        <w:jc w:val="center"/>
        <w:rPr>
          <w:sz w:val="20"/>
          <w:szCs w:val="20"/>
        </w:rPr>
      </w:pPr>
      <w:r w:rsidRPr="007C40DC">
        <w:rPr>
          <w:sz w:val="20"/>
          <w:szCs w:val="20"/>
          <w:highlight w:val="lightGray"/>
        </w:rPr>
        <w:t>(Mal Alımı ihaleleri için)</w:t>
      </w:r>
    </w:p>
    <w:p w:rsidR="00D34D43" w:rsidRPr="007C40DC" w:rsidRDefault="00D34D43" w:rsidP="00D34D43">
      <w:pPr>
        <w:spacing w:before="120" w:after="120"/>
        <w:ind w:firstLine="720"/>
        <w:rPr>
          <w:b/>
          <w:sz w:val="20"/>
          <w:szCs w:val="20"/>
        </w:rPr>
      </w:pPr>
    </w:p>
    <w:p w:rsidR="00D34D43" w:rsidRPr="007C40DC" w:rsidRDefault="00D34D43" w:rsidP="00D34D43">
      <w:pPr>
        <w:spacing w:before="120" w:after="120"/>
        <w:jc w:val="both"/>
        <w:rPr>
          <w:sz w:val="20"/>
          <w:szCs w:val="20"/>
        </w:rPr>
      </w:pPr>
      <w:r w:rsidRPr="007C40DC">
        <w:rPr>
          <w:sz w:val="20"/>
          <w:szCs w:val="20"/>
          <w:highlight w:val="lightGray"/>
        </w:rPr>
        <w:t>[Sözleşme Makamı mal alımı kapsamında tedarik etmek istediği mallarda arayacağı; özellikleri, standart ve kalite seviyelerini, montaj ve bakım onarım hizmetlerini vb</w:t>
      </w:r>
      <w:r w:rsidR="008F3788">
        <w:rPr>
          <w:sz w:val="20"/>
          <w:szCs w:val="20"/>
          <w:highlight w:val="lightGray"/>
        </w:rPr>
        <w:t>.</w:t>
      </w:r>
      <w:r w:rsidRPr="007C40DC">
        <w:rPr>
          <w:sz w:val="20"/>
          <w:szCs w:val="20"/>
          <w:highlight w:val="lightGray"/>
        </w:rPr>
        <w:t xml:space="preserve"> hususları ihaleye çıkmadan önce hazırlayacağı Teknik Şartnamede detaylı olarak izah edecektir. Aşağıdaki bölümlerden işin niteliğine uygun olanları doldurulacak, gerek duyulursa ilave maddeler eklenebilecektir.]</w:t>
      </w:r>
    </w:p>
    <w:p w:rsidR="00F06925" w:rsidRPr="00E26F07" w:rsidRDefault="00F06925" w:rsidP="00F06925">
      <w:pPr>
        <w:overflowPunct w:val="0"/>
        <w:autoSpaceDE w:val="0"/>
        <w:autoSpaceDN w:val="0"/>
        <w:adjustRightInd w:val="0"/>
        <w:jc w:val="both"/>
        <w:textAlignment w:val="baseline"/>
        <w:rPr>
          <w:i/>
          <w:sz w:val="20"/>
          <w:szCs w:val="20"/>
        </w:rPr>
      </w:pPr>
      <w:r>
        <w:rPr>
          <w:b/>
        </w:rPr>
        <w:t>a)</w:t>
      </w:r>
      <w:r w:rsidR="00D34D43" w:rsidRPr="007C40DC">
        <w:rPr>
          <w:b/>
        </w:rPr>
        <w:t>Sözleşme başlığı</w:t>
      </w:r>
      <w:r w:rsidR="00D34D43" w:rsidRPr="007C40DC">
        <w:rPr>
          <w:b/>
        </w:rPr>
        <w:tab/>
        <w:t>:</w:t>
      </w:r>
      <w:r w:rsidRPr="003C67FF">
        <w:rPr>
          <w:sz w:val="20"/>
          <w:szCs w:val="20"/>
        </w:rPr>
        <w:t>Vakum ve Yarı İletken Sektöründeki Ivac Marka Ürünlerimizin Çeşitliliğini ve Katma Değerini Arttırıp İthale İkame Sağlamak</w:t>
      </w:r>
    </w:p>
    <w:p w:rsidR="006B53EA" w:rsidRPr="00E26F07" w:rsidRDefault="006B53EA" w:rsidP="006B53EA">
      <w:pPr>
        <w:overflowPunct w:val="0"/>
        <w:autoSpaceDE w:val="0"/>
        <w:autoSpaceDN w:val="0"/>
        <w:adjustRightInd w:val="0"/>
        <w:jc w:val="both"/>
        <w:textAlignment w:val="baseline"/>
        <w:rPr>
          <w:i/>
          <w:sz w:val="20"/>
          <w:szCs w:val="20"/>
        </w:rPr>
      </w:pPr>
    </w:p>
    <w:p w:rsidR="00D34D43" w:rsidRPr="007C40DC" w:rsidRDefault="00D34D43" w:rsidP="00D34D43">
      <w:pPr>
        <w:spacing w:before="120" w:after="120"/>
      </w:pPr>
      <w:r w:rsidRPr="007C40DC">
        <w:rPr>
          <w:b/>
        </w:rPr>
        <w:t>Yayın Referansı</w:t>
      </w:r>
      <w:r w:rsidRPr="007C40DC">
        <w:rPr>
          <w:b/>
        </w:rPr>
        <w:tab/>
        <w:t>:</w:t>
      </w:r>
      <w:r w:rsidR="002E7E34" w:rsidRPr="002E7E34">
        <w:t>TR62/19/YENİ/00</w:t>
      </w:r>
      <w:r w:rsidR="00F06925">
        <w:t>63</w:t>
      </w:r>
    </w:p>
    <w:p w:rsidR="00D34D43" w:rsidRPr="007C40DC" w:rsidRDefault="00D34D43" w:rsidP="00D34D43">
      <w:pPr>
        <w:spacing w:before="120" w:after="120"/>
      </w:pPr>
      <w:r w:rsidRPr="007C40DC">
        <w:t>1. Genel Tanım</w:t>
      </w:r>
    </w:p>
    <w:p w:rsidR="008266EA" w:rsidRPr="008266EA" w:rsidRDefault="006B53EA" w:rsidP="008266EA">
      <w:pPr>
        <w:overflowPunct w:val="0"/>
        <w:autoSpaceDE w:val="0"/>
        <w:autoSpaceDN w:val="0"/>
        <w:adjustRightInd w:val="0"/>
        <w:jc w:val="both"/>
        <w:textAlignment w:val="baseline"/>
        <w:rPr>
          <w:rFonts w:eastAsiaTheme="minorHAnsi"/>
          <w:lang w:eastAsia="en-US"/>
        </w:rPr>
      </w:pPr>
      <w:r>
        <w:rPr>
          <w:rFonts w:eastAsiaTheme="minorHAnsi"/>
          <w:lang w:eastAsia="en-US"/>
        </w:rPr>
        <w:t xml:space="preserve">Sunulan projemizin hedefi, </w:t>
      </w:r>
      <w:r w:rsidR="008266EA" w:rsidRPr="008266EA">
        <w:rPr>
          <w:rFonts w:eastAsiaTheme="minorHAnsi"/>
          <w:lang w:eastAsia="en-US"/>
        </w:rPr>
        <w:t>Vakum ve Yarı İletken Sektöründeki Ivac Marka Ürünlerimizin Çeşitliliğini ve Katma Değerini Arttırıp İthale İkame Sağlamak</w:t>
      </w:r>
    </w:p>
    <w:p w:rsidR="00D34D43" w:rsidRDefault="00D34D43" w:rsidP="008266EA">
      <w:pPr>
        <w:autoSpaceDE w:val="0"/>
        <w:autoSpaceDN w:val="0"/>
        <w:adjustRightInd w:val="0"/>
      </w:pPr>
      <w:r w:rsidRPr="007C40DC">
        <w:t>2. Tedarik Edilecek Mallar, Teknik Özellikleri ve Miktarı</w:t>
      </w:r>
    </w:p>
    <w:p w:rsidR="00016B51" w:rsidRDefault="00016B51" w:rsidP="006B53EA">
      <w:pPr>
        <w:spacing w:before="120" w:after="120"/>
        <w:ind w:hanging="33"/>
      </w:pPr>
    </w:p>
    <w:p w:rsidR="00016B51" w:rsidRDefault="00016B51" w:rsidP="00016B51">
      <w:pPr>
        <w:overflowPunct w:val="0"/>
        <w:autoSpaceDE w:val="0"/>
        <w:autoSpaceDN w:val="0"/>
        <w:adjustRightInd w:val="0"/>
        <w:jc w:val="both"/>
        <w:textAlignment w:val="baseline"/>
        <w:rPr>
          <w:b/>
        </w:rPr>
      </w:pPr>
      <w:r w:rsidRPr="00016B51">
        <w:rPr>
          <w:b/>
        </w:rPr>
        <w:t xml:space="preserve">LOT 2: </w:t>
      </w:r>
      <w:r w:rsidR="00C95457">
        <w:rPr>
          <w:b/>
        </w:rPr>
        <w:t>1-</w:t>
      </w:r>
      <w:r w:rsidRPr="00016B51">
        <w:rPr>
          <w:b/>
        </w:rPr>
        <w:t>TAKIM SHRİNKLEME MAKİNESİ</w:t>
      </w:r>
    </w:p>
    <w:p w:rsidR="00C95457" w:rsidRDefault="00C95457" w:rsidP="00016B51">
      <w:pPr>
        <w:overflowPunct w:val="0"/>
        <w:autoSpaceDE w:val="0"/>
        <w:autoSpaceDN w:val="0"/>
        <w:adjustRightInd w:val="0"/>
        <w:jc w:val="both"/>
        <w:textAlignment w:val="baseline"/>
        <w:rPr>
          <w:b/>
        </w:rPr>
      </w:pPr>
      <w:r>
        <w:rPr>
          <w:b/>
        </w:rPr>
        <w:t xml:space="preserve">             2-</w:t>
      </w:r>
      <w:r w:rsidRPr="00016B51">
        <w:rPr>
          <w:b/>
        </w:rPr>
        <w:t>TAKIM ÖLÇME CİHAZI(TOOL PRESSETTER CİHAZI)</w:t>
      </w:r>
    </w:p>
    <w:p w:rsidR="00C95457" w:rsidRPr="00016B51" w:rsidRDefault="00C95457" w:rsidP="00016B51">
      <w:pPr>
        <w:overflowPunct w:val="0"/>
        <w:autoSpaceDE w:val="0"/>
        <w:autoSpaceDN w:val="0"/>
        <w:adjustRightInd w:val="0"/>
        <w:jc w:val="both"/>
        <w:textAlignment w:val="baseline"/>
        <w:rPr>
          <w:b/>
        </w:rPr>
      </w:pPr>
    </w:p>
    <w:p w:rsidR="00FD5239" w:rsidRPr="00F06925" w:rsidRDefault="00FD5239" w:rsidP="00F06925"/>
    <w:tbl>
      <w:tblPr>
        <w:tblW w:w="95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3"/>
        <w:gridCol w:w="7945"/>
        <w:gridCol w:w="950"/>
      </w:tblGrid>
      <w:tr w:rsidR="00D34D43" w:rsidRPr="007C40DC" w:rsidTr="006E261E">
        <w:trPr>
          <w:cantSplit/>
          <w:trHeight w:val="274"/>
          <w:tblHeader/>
        </w:trPr>
        <w:tc>
          <w:tcPr>
            <w:tcW w:w="643" w:type="dxa"/>
            <w:shd w:val="pct5" w:color="auto" w:fill="FFFFFF"/>
          </w:tcPr>
          <w:p w:rsidR="00D34D43" w:rsidRPr="007C40DC" w:rsidRDefault="00D34D43" w:rsidP="00FD5239">
            <w:pPr>
              <w:spacing w:before="120" w:after="120"/>
              <w:jc w:val="center"/>
              <w:rPr>
                <w:b/>
              </w:rPr>
            </w:pPr>
            <w:r w:rsidRPr="007C40DC">
              <w:rPr>
                <w:b/>
              </w:rPr>
              <w:t>A</w:t>
            </w:r>
          </w:p>
        </w:tc>
        <w:tc>
          <w:tcPr>
            <w:tcW w:w="7945" w:type="dxa"/>
            <w:shd w:val="pct5" w:color="auto" w:fill="FFFFFF"/>
          </w:tcPr>
          <w:p w:rsidR="00D34D43" w:rsidRPr="007C40DC" w:rsidRDefault="00D34D43" w:rsidP="00FD5239">
            <w:pPr>
              <w:spacing w:before="120" w:after="120"/>
              <w:jc w:val="center"/>
              <w:rPr>
                <w:b/>
              </w:rPr>
            </w:pPr>
            <w:r w:rsidRPr="007C40DC">
              <w:rPr>
                <w:b/>
              </w:rPr>
              <w:t>B</w:t>
            </w:r>
          </w:p>
        </w:tc>
        <w:tc>
          <w:tcPr>
            <w:tcW w:w="950" w:type="dxa"/>
            <w:shd w:val="pct5" w:color="auto" w:fill="FFFFFF"/>
          </w:tcPr>
          <w:p w:rsidR="00D34D43" w:rsidRPr="007C40DC" w:rsidRDefault="00D34D43" w:rsidP="00FD5239">
            <w:pPr>
              <w:spacing w:before="120" w:after="120"/>
              <w:jc w:val="center"/>
              <w:rPr>
                <w:b/>
              </w:rPr>
            </w:pPr>
            <w:r w:rsidRPr="007C40DC">
              <w:rPr>
                <w:b/>
              </w:rPr>
              <w:t>C</w:t>
            </w:r>
          </w:p>
        </w:tc>
      </w:tr>
      <w:tr w:rsidR="00D34D43" w:rsidRPr="007C40DC" w:rsidTr="006E261E">
        <w:trPr>
          <w:cantSplit/>
          <w:trHeight w:val="274"/>
          <w:tblHeader/>
        </w:trPr>
        <w:tc>
          <w:tcPr>
            <w:tcW w:w="643" w:type="dxa"/>
            <w:shd w:val="pct5" w:color="auto" w:fill="FFFFFF"/>
          </w:tcPr>
          <w:p w:rsidR="00D34D43" w:rsidRPr="007C40DC" w:rsidRDefault="00D34D43" w:rsidP="00FD5239">
            <w:pPr>
              <w:spacing w:before="120" w:after="120"/>
              <w:jc w:val="center"/>
              <w:rPr>
                <w:b/>
              </w:rPr>
            </w:pPr>
            <w:r w:rsidRPr="007C40DC">
              <w:rPr>
                <w:b/>
              </w:rPr>
              <w:t>Sıra No</w:t>
            </w:r>
          </w:p>
        </w:tc>
        <w:tc>
          <w:tcPr>
            <w:tcW w:w="7945" w:type="dxa"/>
            <w:shd w:val="pct5" w:color="auto" w:fill="FFFFFF"/>
          </w:tcPr>
          <w:p w:rsidR="00D34D43" w:rsidRPr="007C40DC" w:rsidRDefault="00D34D43" w:rsidP="00FD5239">
            <w:pPr>
              <w:spacing w:before="120" w:after="120"/>
              <w:jc w:val="center"/>
              <w:rPr>
                <w:b/>
              </w:rPr>
            </w:pPr>
            <w:r w:rsidRPr="007C40DC">
              <w:rPr>
                <w:b/>
              </w:rPr>
              <w:t>Teknik Özellikler</w:t>
            </w:r>
          </w:p>
        </w:tc>
        <w:tc>
          <w:tcPr>
            <w:tcW w:w="950" w:type="dxa"/>
            <w:shd w:val="pct5" w:color="auto" w:fill="FFFFFF"/>
          </w:tcPr>
          <w:p w:rsidR="00D34D43" w:rsidRPr="007C40DC" w:rsidRDefault="00D34D43" w:rsidP="00FD5239">
            <w:pPr>
              <w:spacing w:before="120" w:after="120"/>
              <w:jc w:val="center"/>
              <w:rPr>
                <w:b/>
              </w:rPr>
            </w:pPr>
            <w:r w:rsidRPr="007C40DC">
              <w:rPr>
                <w:b/>
              </w:rPr>
              <w:t>Miktar</w:t>
            </w:r>
          </w:p>
        </w:tc>
      </w:tr>
      <w:tr w:rsidR="002E7E34" w:rsidRPr="007C40DC" w:rsidTr="006E261E">
        <w:trPr>
          <w:cantSplit/>
          <w:trHeight w:val="13538"/>
        </w:trPr>
        <w:tc>
          <w:tcPr>
            <w:tcW w:w="643" w:type="dxa"/>
          </w:tcPr>
          <w:p w:rsidR="002E7E34" w:rsidRPr="007C40DC" w:rsidRDefault="00C95457" w:rsidP="00FD5239">
            <w:pPr>
              <w:spacing w:before="120" w:after="120"/>
              <w:jc w:val="center"/>
              <w:rPr>
                <w:b/>
              </w:rPr>
            </w:pPr>
            <w:r>
              <w:rPr>
                <w:b/>
              </w:rPr>
              <w:lastRenderedPageBreak/>
              <w:t>2</w:t>
            </w:r>
          </w:p>
        </w:tc>
        <w:tc>
          <w:tcPr>
            <w:tcW w:w="7945" w:type="dxa"/>
          </w:tcPr>
          <w:p w:rsidR="00AD447B" w:rsidRDefault="00AD447B" w:rsidP="00AD447B">
            <w:pPr>
              <w:ind w:left="720"/>
              <w:rPr>
                <w:rFonts w:ascii="Arial" w:hAnsi="Arial" w:cs="Arial"/>
              </w:rPr>
            </w:pPr>
          </w:p>
          <w:p w:rsidR="006E261E" w:rsidRDefault="004C330F" w:rsidP="006E261E">
            <w:pPr>
              <w:spacing w:before="120" w:after="120"/>
              <w:jc w:val="center"/>
              <w:rPr>
                <w:sz w:val="28"/>
                <w:szCs w:val="28"/>
              </w:rPr>
            </w:pPr>
            <w:r>
              <w:rPr>
                <w:sz w:val="28"/>
                <w:szCs w:val="28"/>
              </w:rPr>
              <w:t>1-</w:t>
            </w:r>
            <w:r w:rsidR="006E261E" w:rsidRPr="00F06925">
              <w:rPr>
                <w:sz w:val="28"/>
                <w:szCs w:val="28"/>
              </w:rPr>
              <w:t>TAKIM SHRINKLEME MAKINESI</w:t>
            </w:r>
          </w:p>
          <w:p w:rsidR="006E261E" w:rsidRPr="0070275F" w:rsidRDefault="006E261E" w:rsidP="006E261E">
            <w:pPr>
              <w:numPr>
                <w:ilvl w:val="0"/>
                <w:numId w:val="13"/>
              </w:numPr>
            </w:pPr>
            <w:r w:rsidRPr="0070275F">
              <w:t>Shrink Makinası “HSK-A63” “SK40” ve “SK50” standartlarında tutuculara takım bağlamaya uygun olmalıdır.</w:t>
            </w:r>
          </w:p>
          <w:p w:rsidR="006E261E" w:rsidRDefault="006E261E" w:rsidP="006E261E">
            <w:pPr>
              <w:numPr>
                <w:ilvl w:val="0"/>
                <w:numId w:val="13"/>
              </w:numPr>
            </w:pPr>
            <w:r>
              <w:t>Shrink makinası 1 den fazla istasyonlu olmalı, ilave aparatları değiştirmeden ve işlem yapılacak takımları sökmeden, birden fazla takımı ısıtmaya ve soğutmaya uygun olmalıdır.</w:t>
            </w:r>
          </w:p>
          <w:p w:rsidR="006E261E" w:rsidRDefault="006E261E" w:rsidP="006E261E">
            <w:pPr>
              <w:numPr>
                <w:ilvl w:val="0"/>
                <w:numId w:val="13"/>
              </w:numPr>
            </w:pPr>
            <w:r>
              <w:t>Shrink Makinası HSS ve Solid karbür takımları bağlamaya uygun olmalıdır.</w:t>
            </w:r>
          </w:p>
          <w:p w:rsidR="006E261E" w:rsidRDefault="006E261E" w:rsidP="006E261E">
            <w:pPr>
              <w:numPr>
                <w:ilvl w:val="0"/>
                <w:numId w:val="13"/>
              </w:numPr>
            </w:pPr>
            <w:r>
              <w:t>Shrink Makinası Ø3-Ø32 arasındaki tüm çaplarda takım bağlamaya uygun olmalıdır.</w:t>
            </w:r>
          </w:p>
          <w:p w:rsidR="006E261E" w:rsidRDefault="006E261E" w:rsidP="006E261E">
            <w:pPr>
              <w:numPr>
                <w:ilvl w:val="0"/>
                <w:numId w:val="13"/>
              </w:numPr>
            </w:pPr>
            <w:r>
              <w:t>Shrink Makinası 500mm boyundaki takımları bağlamaya uygun olmalıdır.</w:t>
            </w:r>
          </w:p>
          <w:p w:rsidR="006E261E" w:rsidRDefault="006E261E" w:rsidP="006E261E">
            <w:pPr>
              <w:numPr>
                <w:ilvl w:val="0"/>
                <w:numId w:val="13"/>
              </w:numPr>
            </w:pPr>
            <w:r>
              <w:t>Shrink Makinası minimum 10kW güç değerine sahip olmalıdır.</w:t>
            </w:r>
          </w:p>
          <w:p w:rsidR="006E261E" w:rsidRDefault="006E261E" w:rsidP="006E261E">
            <w:pPr>
              <w:numPr>
                <w:ilvl w:val="0"/>
                <w:numId w:val="13"/>
              </w:numPr>
            </w:pPr>
            <w:r>
              <w:t>Shrink Makinasının ısıtma bobini ve güç kartı arıza durumunda değişebilir olmalıdır.</w:t>
            </w:r>
          </w:p>
          <w:p w:rsidR="006E261E" w:rsidRDefault="006E261E" w:rsidP="006E261E">
            <w:pPr>
              <w:numPr>
                <w:ilvl w:val="0"/>
                <w:numId w:val="13"/>
              </w:numPr>
            </w:pPr>
            <w:r>
              <w:t xml:space="preserve">Shrink makinası hem hava ile hem de su ile soğutma özelliğine sahip olmalıdır. </w:t>
            </w:r>
          </w:p>
          <w:p w:rsidR="006E261E" w:rsidRDefault="006E261E" w:rsidP="006E261E">
            <w:pPr>
              <w:numPr>
                <w:ilvl w:val="0"/>
                <w:numId w:val="13"/>
              </w:numPr>
            </w:pPr>
            <w:r>
              <w:t>Shrink Makinası hızlı ısıtma ve soğutma özelliklerine sahip olmalı; takım soğutmasını direkt sıvı teması olmaksızın en fazla 1(Bir) dakika içinde gerçekleştirebilir özellikte olmalıdır.</w:t>
            </w:r>
          </w:p>
          <w:p w:rsidR="006E261E" w:rsidRDefault="006E261E" w:rsidP="006E261E">
            <w:pPr>
              <w:numPr>
                <w:ilvl w:val="0"/>
                <w:numId w:val="13"/>
              </w:numPr>
            </w:pPr>
            <w:r>
              <w:t>Shrink Makinası tutucu çapına göre yayacağı ısı alanı ve gücü ayarlanabilir özellikte olmalıdır. (Çap seçimi yapıldığında ısı alanı ve gücü otomatik belirlenebilmelidir.)</w:t>
            </w:r>
          </w:p>
          <w:p w:rsidR="006E261E" w:rsidRDefault="006E261E" w:rsidP="006E261E">
            <w:pPr>
              <w:numPr>
                <w:ilvl w:val="0"/>
                <w:numId w:val="13"/>
              </w:numPr>
            </w:pPr>
            <w:r>
              <w:t>Shrink Makinası üzerinde sökülen takım boyu ile bire bir aynı boyda takım bağlamaya imkan veren sistem bulunmalıdır.</w:t>
            </w:r>
          </w:p>
          <w:p w:rsidR="006E261E" w:rsidRDefault="006E261E" w:rsidP="006E261E">
            <w:pPr>
              <w:spacing w:before="120" w:after="120"/>
            </w:pPr>
          </w:p>
          <w:p w:rsidR="00016B51" w:rsidRPr="00DD13A5" w:rsidRDefault="00016B51" w:rsidP="00AD447B"/>
          <w:p w:rsidR="00AD447B" w:rsidRPr="00DD13A5" w:rsidRDefault="00AD447B" w:rsidP="00AD447B"/>
          <w:p w:rsidR="00AD447B" w:rsidRDefault="00AD447B" w:rsidP="00AD447B">
            <w:pPr>
              <w:rPr>
                <w:rFonts w:ascii="Arial" w:hAnsi="Arial" w:cs="Arial"/>
              </w:rPr>
            </w:pPr>
          </w:p>
          <w:p w:rsidR="00AD447B" w:rsidRDefault="00AD447B" w:rsidP="00AD447B">
            <w:pPr>
              <w:rPr>
                <w:rFonts w:ascii="Arial" w:hAnsi="Arial" w:cs="Arial"/>
              </w:rPr>
            </w:pPr>
          </w:p>
          <w:p w:rsidR="00CE6C05" w:rsidRDefault="00CE6C05" w:rsidP="00AD447B">
            <w:pPr>
              <w:spacing w:before="120" w:after="120"/>
              <w:rPr>
                <w:sz w:val="28"/>
              </w:rPr>
            </w:pPr>
          </w:p>
          <w:p w:rsidR="00CE6C05" w:rsidRPr="00DF6AD4" w:rsidRDefault="00CE6C05" w:rsidP="00DF6AD4">
            <w:pPr>
              <w:spacing w:line="0" w:lineRule="atLeast"/>
            </w:pPr>
          </w:p>
          <w:p w:rsidR="002E7E34" w:rsidRPr="00DF6AD4" w:rsidRDefault="002E7E34" w:rsidP="00FD5239">
            <w:pPr>
              <w:spacing w:before="120" w:after="120"/>
            </w:pPr>
          </w:p>
          <w:p w:rsidR="002E7E34" w:rsidRDefault="002E7E34" w:rsidP="00FD5239">
            <w:pPr>
              <w:spacing w:before="120" w:after="120"/>
            </w:pPr>
          </w:p>
          <w:p w:rsidR="002E7E34" w:rsidRDefault="002E7E34" w:rsidP="00FD5239">
            <w:pPr>
              <w:spacing w:before="120" w:after="120"/>
            </w:pPr>
          </w:p>
          <w:p w:rsidR="002E7E34" w:rsidRDefault="002E7E34" w:rsidP="00FD5239">
            <w:pPr>
              <w:spacing w:before="120" w:after="120"/>
            </w:pPr>
          </w:p>
          <w:p w:rsidR="002E7E34" w:rsidRDefault="002E7E34" w:rsidP="00FD5239">
            <w:pPr>
              <w:spacing w:before="120" w:after="120"/>
            </w:pPr>
          </w:p>
          <w:p w:rsidR="002E7E34" w:rsidRDefault="002E7E34" w:rsidP="00FD5239">
            <w:pPr>
              <w:spacing w:before="120" w:after="120"/>
            </w:pPr>
          </w:p>
          <w:p w:rsidR="002E7E34" w:rsidRDefault="002E7E34" w:rsidP="00FD5239">
            <w:pPr>
              <w:spacing w:before="120" w:after="120"/>
            </w:pPr>
          </w:p>
          <w:p w:rsidR="002E7E34" w:rsidRDefault="002E7E34" w:rsidP="00FD5239">
            <w:pPr>
              <w:spacing w:before="120" w:after="120"/>
            </w:pPr>
          </w:p>
          <w:p w:rsidR="002E7E34" w:rsidRDefault="002E7E34" w:rsidP="00FD5239">
            <w:pPr>
              <w:spacing w:before="120" w:after="120"/>
            </w:pPr>
          </w:p>
          <w:p w:rsidR="002E7E34" w:rsidRDefault="002E7E34" w:rsidP="00FD5239">
            <w:pPr>
              <w:spacing w:before="120" w:after="120"/>
            </w:pPr>
          </w:p>
          <w:p w:rsidR="002E7E34" w:rsidRDefault="002E7E34" w:rsidP="00FD5239">
            <w:pPr>
              <w:spacing w:before="120" w:after="120"/>
            </w:pPr>
          </w:p>
          <w:p w:rsidR="002E7E34" w:rsidRDefault="002E7E34" w:rsidP="00FD5239">
            <w:pPr>
              <w:spacing w:before="120" w:after="120"/>
            </w:pPr>
          </w:p>
          <w:p w:rsidR="002E7E34" w:rsidRPr="002E7E34" w:rsidRDefault="002E7E34" w:rsidP="00FD5239">
            <w:pPr>
              <w:spacing w:before="120" w:after="120"/>
            </w:pPr>
          </w:p>
        </w:tc>
        <w:tc>
          <w:tcPr>
            <w:tcW w:w="950" w:type="dxa"/>
            <w:vAlign w:val="center"/>
          </w:tcPr>
          <w:p w:rsidR="002E7E34" w:rsidRPr="007C40DC" w:rsidRDefault="00AD447B" w:rsidP="00FD5239">
            <w:pPr>
              <w:spacing w:before="120" w:after="120"/>
            </w:pPr>
            <w:r>
              <w:t>1</w:t>
            </w:r>
          </w:p>
        </w:tc>
      </w:tr>
      <w:tr w:rsidR="00C95457" w:rsidRPr="007C40DC" w:rsidTr="006E261E">
        <w:trPr>
          <w:cantSplit/>
          <w:trHeight w:val="13538"/>
        </w:trPr>
        <w:tc>
          <w:tcPr>
            <w:tcW w:w="643" w:type="dxa"/>
          </w:tcPr>
          <w:p w:rsidR="00C95457" w:rsidRPr="007C40DC" w:rsidRDefault="00C95457" w:rsidP="00FD5239">
            <w:pPr>
              <w:spacing w:before="120" w:after="120"/>
              <w:jc w:val="center"/>
              <w:rPr>
                <w:b/>
              </w:rPr>
            </w:pPr>
          </w:p>
        </w:tc>
        <w:tc>
          <w:tcPr>
            <w:tcW w:w="7945" w:type="dxa"/>
          </w:tcPr>
          <w:p w:rsidR="00C95457" w:rsidRPr="00EA46EB" w:rsidRDefault="00C95457" w:rsidP="00C95457">
            <w:pPr>
              <w:ind w:left="720"/>
              <w:rPr>
                <w:sz w:val="28"/>
                <w:szCs w:val="28"/>
              </w:rPr>
            </w:pPr>
            <w:r>
              <w:rPr>
                <w:sz w:val="28"/>
                <w:szCs w:val="28"/>
              </w:rPr>
              <w:t>2-</w:t>
            </w:r>
            <w:r w:rsidRPr="00EA46EB">
              <w:rPr>
                <w:sz w:val="28"/>
                <w:szCs w:val="28"/>
              </w:rPr>
              <w:t>TAKIM ÖLÇME CIHAZI(TOOL PRESSETTER CIHAZI)</w:t>
            </w:r>
          </w:p>
          <w:p w:rsidR="00C95457" w:rsidRDefault="00C95457" w:rsidP="00C95457">
            <w:pPr>
              <w:ind w:left="720"/>
              <w:rPr>
                <w:rFonts w:ascii="Arial" w:hAnsi="Arial" w:cs="Arial"/>
              </w:rPr>
            </w:pPr>
          </w:p>
          <w:p w:rsidR="00C95457" w:rsidRDefault="00C95457" w:rsidP="00C95457">
            <w:pPr>
              <w:numPr>
                <w:ilvl w:val="0"/>
                <w:numId w:val="15"/>
              </w:numPr>
              <w:spacing w:after="160" w:line="252" w:lineRule="auto"/>
              <w:contextualSpacing/>
            </w:pPr>
            <w:r>
              <w:rPr>
                <w:rFonts w:ascii="CenturyGothic" w:hAnsi="CenturyGothic"/>
              </w:rPr>
              <w:t>Takım ölçüm cihazı “HSK-A63” “SK40” ve “SK50” standartlarında tutucuların bağlanabileceği ve ölçülebileceği özellikte olmalıdır.</w:t>
            </w:r>
          </w:p>
          <w:p w:rsidR="00C95457" w:rsidRDefault="00C95457" w:rsidP="00C95457">
            <w:pPr>
              <w:numPr>
                <w:ilvl w:val="0"/>
                <w:numId w:val="15"/>
              </w:numPr>
              <w:spacing w:after="160" w:line="252" w:lineRule="auto"/>
              <w:contextualSpacing/>
            </w:pPr>
            <w:r>
              <w:rPr>
                <w:rFonts w:ascii="CenturyGothic" w:hAnsi="CenturyGothic"/>
              </w:rPr>
              <w:t>Takım ölçüm cihazı; matkap, rayba, parmak freze, alın freze, bara takımları, konik takımlar gibi standart kesici takımların tamamını ölçebilecek özellikte olmalıdır.</w:t>
            </w:r>
          </w:p>
          <w:p w:rsidR="00C95457" w:rsidRDefault="00C95457" w:rsidP="00C95457">
            <w:pPr>
              <w:numPr>
                <w:ilvl w:val="0"/>
                <w:numId w:val="15"/>
              </w:numPr>
              <w:spacing w:after="160" w:line="252" w:lineRule="auto"/>
              <w:contextualSpacing/>
            </w:pPr>
            <w:r>
              <w:rPr>
                <w:rFonts w:ascii="CenturyGothic" w:hAnsi="CenturyGothic"/>
              </w:rPr>
              <w:t>Takım ölçüm cihazı 400mm’ye kadar olan takım çaplarını ölçmeye uygun olmalıdır.</w:t>
            </w:r>
          </w:p>
          <w:p w:rsidR="00C95457" w:rsidRDefault="00C95457" w:rsidP="00C95457">
            <w:pPr>
              <w:numPr>
                <w:ilvl w:val="0"/>
                <w:numId w:val="15"/>
              </w:numPr>
              <w:spacing w:after="160" w:line="252" w:lineRule="auto"/>
              <w:contextualSpacing/>
            </w:pPr>
            <w:r>
              <w:rPr>
                <w:rFonts w:ascii="CenturyGothic" w:hAnsi="CenturyGothic"/>
              </w:rPr>
              <w:t>Takım ölçüm cihazı 400mm’ye kadar olan takım boylarını ölçmeye uygun olmalıdır.</w:t>
            </w:r>
          </w:p>
          <w:p w:rsidR="00C95457" w:rsidRPr="00931FC5" w:rsidRDefault="00C95457" w:rsidP="00C95457">
            <w:pPr>
              <w:numPr>
                <w:ilvl w:val="0"/>
                <w:numId w:val="15"/>
              </w:numPr>
              <w:spacing w:after="160" w:line="252" w:lineRule="auto"/>
              <w:contextualSpacing/>
            </w:pPr>
            <w:r w:rsidRPr="00931FC5">
              <w:rPr>
                <w:rFonts w:ascii="CenturyGothic" w:hAnsi="CenturyGothic"/>
              </w:rPr>
              <w:t>Takım ölçüm cihazının tutucu koniğinin eş merkezlilik hassasiyeti maksimum 0,002mm içerisinde olmalıdır.</w:t>
            </w:r>
          </w:p>
          <w:p w:rsidR="00C95457" w:rsidRDefault="00C95457" w:rsidP="00C95457">
            <w:pPr>
              <w:numPr>
                <w:ilvl w:val="0"/>
                <w:numId w:val="15"/>
              </w:numPr>
              <w:spacing w:after="160" w:line="252" w:lineRule="auto"/>
              <w:contextualSpacing/>
            </w:pPr>
            <w:r>
              <w:rPr>
                <w:rFonts w:ascii="CenturyGothic" w:hAnsi="CenturyGothic"/>
              </w:rPr>
              <w:t>Takım ölçüm cihazının çap ve boyda tekrarlanabilirlik maksimum 0,005mm içerisinde olmalıdır.</w:t>
            </w:r>
          </w:p>
          <w:p w:rsidR="00C95457" w:rsidRPr="00931FC5" w:rsidRDefault="00C95457" w:rsidP="00C95457">
            <w:pPr>
              <w:numPr>
                <w:ilvl w:val="0"/>
                <w:numId w:val="15"/>
              </w:numPr>
              <w:spacing w:after="160" w:line="252" w:lineRule="auto"/>
              <w:contextualSpacing/>
            </w:pPr>
            <w:r w:rsidRPr="00931FC5">
              <w:rPr>
                <w:rFonts w:ascii="CenturyGothic" w:hAnsi="CenturyGothic"/>
              </w:rPr>
              <w:t>Takım ölçüm cihazının çap ve boyda ölçüm hassasiyeti minimum 0,001mm olmalıdır.</w:t>
            </w:r>
          </w:p>
          <w:p w:rsidR="00C95457" w:rsidRDefault="00C95457" w:rsidP="00C95457">
            <w:pPr>
              <w:numPr>
                <w:ilvl w:val="0"/>
                <w:numId w:val="15"/>
              </w:numPr>
              <w:spacing w:after="160" w:line="252" w:lineRule="auto"/>
              <w:contextualSpacing/>
            </w:pPr>
            <w:r>
              <w:rPr>
                <w:rFonts w:ascii="CenturyGothic" w:hAnsi="CenturyGothic"/>
              </w:rPr>
              <w:t>Takım ölçüm cihazı maksimum çap değerini takımı çevirerek otomatik olarak tespit etmelidir.</w:t>
            </w:r>
          </w:p>
          <w:p w:rsidR="00C95457" w:rsidRDefault="00C95457" w:rsidP="00C95457">
            <w:pPr>
              <w:numPr>
                <w:ilvl w:val="0"/>
                <w:numId w:val="15"/>
              </w:numPr>
              <w:spacing w:after="160" w:line="252" w:lineRule="auto"/>
              <w:contextualSpacing/>
            </w:pPr>
            <w:r>
              <w:rPr>
                <w:rFonts w:ascii="CenturyGothic" w:hAnsi="CenturyGothic"/>
              </w:rPr>
              <w:t>Takım ölçüm cihazı 20kg’a kadar ağırlıkta takım ölçebilme yeteneğine sahip olmalıdır.</w:t>
            </w:r>
          </w:p>
          <w:p w:rsidR="00C95457" w:rsidRDefault="00C95457" w:rsidP="00C95457">
            <w:pPr>
              <w:numPr>
                <w:ilvl w:val="0"/>
                <w:numId w:val="15"/>
              </w:numPr>
              <w:spacing w:after="160" w:line="252" w:lineRule="auto"/>
              <w:contextualSpacing/>
            </w:pPr>
            <w:r>
              <w:rPr>
                <w:rFonts w:ascii="CenturyGothic" w:hAnsi="CenturyGothic"/>
              </w:rPr>
              <w:t>Takım ölçüm cihazı kullanılmış veya aşınmış ürünlerin gerçek görüntüsünün gözlemlendiği kamera donanıma sahip olmalıdır.</w:t>
            </w:r>
          </w:p>
          <w:p w:rsidR="00C95457" w:rsidRDefault="00C95457" w:rsidP="00C95457">
            <w:pPr>
              <w:numPr>
                <w:ilvl w:val="0"/>
                <w:numId w:val="15"/>
              </w:numPr>
              <w:spacing w:after="160" w:line="252" w:lineRule="auto"/>
              <w:contextualSpacing/>
            </w:pPr>
            <w:r>
              <w:rPr>
                <w:rFonts w:ascii="CenturyGothic" w:hAnsi="CenturyGothic"/>
              </w:rPr>
              <w:t>Takım boy ve çap değerlerini etiketlere çıktı alabilecek özellikte olmalıdır.</w:t>
            </w:r>
          </w:p>
          <w:p w:rsidR="00C95457" w:rsidRDefault="00C95457" w:rsidP="00C95457">
            <w:pPr>
              <w:numPr>
                <w:ilvl w:val="0"/>
                <w:numId w:val="15"/>
              </w:numPr>
              <w:spacing w:after="160" w:line="252" w:lineRule="auto"/>
              <w:contextualSpacing/>
            </w:pPr>
            <w:r>
              <w:rPr>
                <w:rFonts w:ascii="CenturyGothic" w:hAnsi="CenturyGothic"/>
              </w:rPr>
              <w:t>Kullanıcı arayüzü tamamen Türkçe olmalıdır.</w:t>
            </w:r>
          </w:p>
          <w:p w:rsidR="00C95457" w:rsidRDefault="00C95457" w:rsidP="00C95457">
            <w:pPr>
              <w:numPr>
                <w:ilvl w:val="0"/>
                <w:numId w:val="15"/>
              </w:numPr>
              <w:spacing w:after="160" w:line="252" w:lineRule="auto"/>
              <w:contextualSpacing/>
            </w:pPr>
            <w:r>
              <w:rPr>
                <w:rFonts w:ascii="CenturyGothic" w:hAnsi="CenturyGothic"/>
              </w:rPr>
              <w:t>Firmanın, teknik/yazılımsal arızalar için hizmet verebilecek servis ağı olmalı, teleservis hizmeti ile uzaktan bağlantı vasıtası ile teknik destek verebilmelidir.</w:t>
            </w:r>
          </w:p>
          <w:p w:rsidR="00C95457" w:rsidRDefault="00C95457" w:rsidP="00C95457">
            <w:pPr>
              <w:numPr>
                <w:ilvl w:val="0"/>
                <w:numId w:val="15"/>
              </w:numPr>
              <w:spacing w:after="160" w:line="252" w:lineRule="auto"/>
              <w:contextualSpacing/>
            </w:pPr>
            <w:r>
              <w:rPr>
                <w:rFonts w:ascii="CenturyGothic" w:hAnsi="CenturyGothic"/>
              </w:rPr>
              <w:t>Ürünler en az 1(Bir) yıl üretici/ithalatçı garantisi kapsamında olmalıdır.</w:t>
            </w:r>
          </w:p>
          <w:p w:rsidR="00C95457" w:rsidRDefault="00C95457" w:rsidP="00C95457">
            <w:pPr>
              <w:numPr>
                <w:ilvl w:val="0"/>
                <w:numId w:val="15"/>
              </w:numPr>
              <w:spacing w:after="160" w:line="252" w:lineRule="auto"/>
              <w:contextualSpacing/>
            </w:pPr>
            <w:r>
              <w:rPr>
                <w:rFonts w:ascii="CenturyGothic" w:hAnsi="CenturyGothic"/>
              </w:rPr>
              <w:t>Ürünün yedek parça tedariği en az 10(On) yıl boyunca sağlanabilmelidir.</w:t>
            </w:r>
          </w:p>
          <w:p w:rsidR="00C95457" w:rsidRDefault="00C95457" w:rsidP="00C95457">
            <w:pPr>
              <w:numPr>
                <w:ilvl w:val="0"/>
                <w:numId w:val="15"/>
              </w:numPr>
              <w:spacing w:after="160" w:line="252" w:lineRule="auto"/>
              <w:contextualSpacing/>
            </w:pPr>
            <w:r>
              <w:rPr>
                <w:rFonts w:ascii="CenturyGothic" w:hAnsi="CenturyGothic"/>
              </w:rPr>
              <w:t>Ürünün nakliyesi ve kurulumu yüklenici firmaya ait olmalıdır.</w:t>
            </w:r>
          </w:p>
          <w:p w:rsidR="00C95457" w:rsidRDefault="00C95457" w:rsidP="00C95457">
            <w:r>
              <w:t> </w:t>
            </w:r>
          </w:p>
          <w:p w:rsidR="00C95457" w:rsidRDefault="00C95457" w:rsidP="00C95457"/>
          <w:p w:rsidR="00C95457" w:rsidRDefault="00C95457" w:rsidP="00C95457">
            <w:pPr>
              <w:rPr>
                <w:rFonts w:ascii="Arial" w:hAnsi="Arial" w:cs="Arial"/>
              </w:rPr>
            </w:pPr>
          </w:p>
          <w:p w:rsidR="00C95457" w:rsidRDefault="00C95457" w:rsidP="00C95457">
            <w:pPr>
              <w:rPr>
                <w:rFonts w:ascii="Arial" w:hAnsi="Arial" w:cs="Arial"/>
              </w:rPr>
            </w:pPr>
          </w:p>
          <w:p w:rsidR="00C95457" w:rsidRDefault="00C95457" w:rsidP="00C95457">
            <w:pPr>
              <w:spacing w:before="120" w:after="120"/>
              <w:rPr>
                <w:sz w:val="28"/>
              </w:rPr>
            </w:pPr>
          </w:p>
          <w:p w:rsidR="00C95457" w:rsidRDefault="00C95457" w:rsidP="00AD447B">
            <w:pPr>
              <w:ind w:left="720"/>
              <w:rPr>
                <w:rFonts w:ascii="Arial" w:hAnsi="Arial" w:cs="Arial"/>
              </w:rPr>
            </w:pPr>
          </w:p>
        </w:tc>
        <w:tc>
          <w:tcPr>
            <w:tcW w:w="950" w:type="dxa"/>
            <w:vAlign w:val="center"/>
          </w:tcPr>
          <w:p w:rsidR="00C95457" w:rsidRDefault="00C95457" w:rsidP="00FD5239">
            <w:pPr>
              <w:spacing w:before="120" w:after="120"/>
            </w:pPr>
            <w:r>
              <w:t>1</w:t>
            </w:r>
          </w:p>
        </w:tc>
      </w:tr>
    </w:tbl>
    <w:p w:rsidR="002C3D05" w:rsidRDefault="002C3D05" w:rsidP="00D34D43">
      <w:pPr>
        <w:spacing w:before="120" w:after="120"/>
      </w:pPr>
    </w:p>
    <w:p w:rsidR="00C95457" w:rsidRDefault="00C95457" w:rsidP="00D34D43">
      <w:pPr>
        <w:spacing w:before="120" w:after="120"/>
      </w:pPr>
    </w:p>
    <w:p w:rsidR="00C95457" w:rsidRPr="006B75AE" w:rsidRDefault="00C95457" w:rsidP="00D34D43">
      <w:pPr>
        <w:spacing w:before="120" w:after="120"/>
      </w:pPr>
    </w:p>
    <w:p w:rsidR="00D34D43" w:rsidRDefault="00D34D43" w:rsidP="00D34D43">
      <w:pPr>
        <w:spacing w:before="120" w:after="120"/>
      </w:pPr>
      <w:r w:rsidRPr="006B75AE">
        <w:t>3. Alet, aksesuar ve gerekli diğer kalemler</w:t>
      </w:r>
    </w:p>
    <w:p w:rsidR="008F60D4" w:rsidRDefault="008F60D4" w:rsidP="008F60D4">
      <w:pPr>
        <w:spacing w:line="0" w:lineRule="atLeast"/>
      </w:pPr>
    </w:p>
    <w:p w:rsidR="00DD13A5" w:rsidRDefault="00D34D43" w:rsidP="00D34D43">
      <w:pPr>
        <w:spacing w:before="120" w:after="120"/>
      </w:pPr>
      <w:r w:rsidRPr="006B75AE">
        <w:t>4. Garanti Koşulları</w:t>
      </w:r>
    </w:p>
    <w:p w:rsidR="006E261E" w:rsidRPr="004C330F" w:rsidRDefault="006E261E" w:rsidP="00D34D43">
      <w:pPr>
        <w:spacing w:before="120" w:after="120"/>
      </w:pPr>
      <w:r w:rsidRPr="004C330F">
        <w:t>Ürünler en az 1(Bir) yıl üretici/ithalatçı garantisi kapsamında olmalıdır.</w:t>
      </w:r>
    </w:p>
    <w:p w:rsidR="00701898" w:rsidRDefault="0097604E" w:rsidP="00D34D43">
      <w:pPr>
        <w:spacing w:before="120" w:after="120"/>
      </w:pPr>
      <w:r>
        <w:t>5</w:t>
      </w:r>
      <w:r w:rsidR="00D34D43" w:rsidRPr="00E71C31">
        <w:t>. Montaj ve Bakım-Onarım Hizmetleri</w:t>
      </w:r>
      <w:r w:rsidR="00313AAF" w:rsidRPr="00E71C31">
        <w:t xml:space="preserve">: </w:t>
      </w:r>
    </w:p>
    <w:p w:rsidR="00D34D43" w:rsidRDefault="0097604E" w:rsidP="00D34D43">
      <w:pPr>
        <w:spacing w:before="120" w:after="120"/>
      </w:pPr>
      <w:r>
        <w:t>6</w:t>
      </w:r>
      <w:r w:rsidR="00D34D43" w:rsidRPr="006B75AE">
        <w:t>. Gerekli Yedek Parçalar</w:t>
      </w:r>
    </w:p>
    <w:p w:rsidR="00E71C31" w:rsidRDefault="00E71C31" w:rsidP="00D34D43">
      <w:pPr>
        <w:spacing w:before="120" w:after="120"/>
      </w:pPr>
      <w:r>
        <w:t>Bulunmamaktadır.</w:t>
      </w:r>
    </w:p>
    <w:p w:rsidR="00D34D43" w:rsidRDefault="0097604E" w:rsidP="00D34D43">
      <w:pPr>
        <w:spacing w:before="120" w:after="120"/>
      </w:pPr>
      <w:r>
        <w:t>7</w:t>
      </w:r>
      <w:r w:rsidR="00D34D43" w:rsidRPr="006B75AE">
        <w:t>. Kullanım Kılavuzu</w:t>
      </w:r>
    </w:p>
    <w:p w:rsidR="00AF5A9B" w:rsidRPr="006B75AE" w:rsidRDefault="0097604E" w:rsidP="00D34D43">
      <w:pPr>
        <w:spacing w:before="120" w:after="120"/>
      </w:pPr>
      <w:r>
        <w:t>Standart kılavuz yeterlidir.</w:t>
      </w:r>
    </w:p>
    <w:p w:rsidR="00D34D43" w:rsidRDefault="0097604E" w:rsidP="00D34D43">
      <w:pPr>
        <w:spacing w:before="120" w:after="120"/>
      </w:pPr>
      <w:r>
        <w:t>8</w:t>
      </w:r>
      <w:r w:rsidR="00D34D43" w:rsidRPr="006B75AE">
        <w:t>. Diğer Hususlar</w:t>
      </w:r>
    </w:p>
    <w:p w:rsidR="006E261E" w:rsidRPr="004C330F" w:rsidRDefault="006E261E" w:rsidP="004C330F">
      <w:pPr>
        <w:spacing w:before="120" w:after="120"/>
      </w:pPr>
      <w:r w:rsidRPr="004C330F">
        <w:t>Ürünün nakliyesi yüklenici firmaya ait olacaktır.</w:t>
      </w:r>
    </w:p>
    <w:p w:rsidR="006E261E" w:rsidRPr="004C330F" w:rsidRDefault="006E261E" w:rsidP="004C330F">
      <w:pPr>
        <w:spacing w:before="120" w:after="120"/>
      </w:pPr>
      <w:r w:rsidRPr="004C330F">
        <w:t>Yüklenici firmanın Türkiye içerisinde hizmet verebilecek servis ağı olmalı.</w:t>
      </w:r>
    </w:p>
    <w:p w:rsidR="00D34D43" w:rsidRPr="00AF5A9B" w:rsidRDefault="00D34D43" w:rsidP="00AF5A9B">
      <w:pPr>
        <w:spacing w:before="120" w:after="120"/>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6E261E" w:rsidRPr="00931FC5" w:rsidRDefault="006E261E" w:rsidP="00700771">
      <w:pPr>
        <w:ind w:left="720"/>
        <w:rPr>
          <w:color w:val="FF0000"/>
        </w:rPr>
      </w:pPr>
    </w:p>
    <w:p w:rsidR="006E261E" w:rsidRDefault="006E261E" w:rsidP="006E261E">
      <w:pPr>
        <w:rPr>
          <w:color w:val="FF0000"/>
        </w:rPr>
      </w:pPr>
    </w:p>
    <w:p w:rsidR="006E261E" w:rsidRDefault="006E261E" w:rsidP="006E261E">
      <w:pPr>
        <w:rPr>
          <w:color w:val="FF0000"/>
        </w:rPr>
      </w:pPr>
    </w:p>
    <w:p w:rsidR="006E261E" w:rsidRDefault="006E261E" w:rsidP="006E261E">
      <w:pPr>
        <w:rPr>
          <w:color w:val="FF0000"/>
        </w:rPr>
      </w:pPr>
    </w:p>
    <w:p w:rsidR="00957DA3" w:rsidRPr="002E7E34" w:rsidRDefault="00957DA3">
      <w:pPr>
        <w:rPr>
          <w:b/>
          <w:color w:val="000000"/>
          <w:sz w:val="36"/>
          <w:szCs w:val="36"/>
        </w:rPr>
      </w:pPr>
    </w:p>
    <w:sectPr w:rsidR="00957DA3" w:rsidRPr="002E7E34" w:rsidSect="002857FB">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09AD" w:rsidRDefault="000009AD" w:rsidP="00D34D43">
      <w:r>
        <w:separator/>
      </w:r>
    </w:p>
  </w:endnote>
  <w:endnote w:type="continuationSeparator" w:id="1">
    <w:p w:rsidR="000009AD" w:rsidRDefault="000009AD" w:rsidP="00D34D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ItalicMT">
    <w:panose1 w:val="00000000000000000000"/>
    <w:charset w:val="A2"/>
    <w:family w:val="auto"/>
    <w:notTrueType/>
    <w:pitch w:val="default"/>
    <w:sig w:usb0="00000005" w:usb1="00000000" w:usb2="00000000" w:usb3="00000000" w:csb0="00000010" w:csb1="00000000"/>
  </w:font>
  <w:font w:name="Calibri">
    <w:panose1 w:val="020F0502020204030204"/>
    <w:charset w:val="A2"/>
    <w:family w:val="swiss"/>
    <w:pitch w:val="variable"/>
    <w:sig w:usb0="E0002A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enturyGothic">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09AD" w:rsidRDefault="000009AD" w:rsidP="00D34D43">
      <w:r>
        <w:separator/>
      </w:r>
    </w:p>
  </w:footnote>
  <w:footnote w:type="continuationSeparator" w:id="1">
    <w:p w:rsidR="000009AD" w:rsidRDefault="000009AD" w:rsidP="00D34D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51" w:rsidRPr="00A96AE3" w:rsidRDefault="00016B51">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016B51" w:rsidRDefault="00016B51">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hybridMultilevel"/>
    <w:tmpl w:val="66EF438C"/>
    <w:lvl w:ilvl="0" w:tplc="3C10BFA4">
      <w:start w:val="1"/>
      <w:numFmt w:val="bullet"/>
      <w:lvlText w:val="-"/>
      <w:lvlJc w:val="left"/>
    </w:lvl>
    <w:lvl w:ilvl="1" w:tplc="6D2EE0B8">
      <w:start w:val="1"/>
      <w:numFmt w:val="bullet"/>
      <w:lvlText w:val=""/>
      <w:lvlJc w:val="left"/>
    </w:lvl>
    <w:lvl w:ilvl="2" w:tplc="9EB89400">
      <w:start w:val="1"/>
      <w:numFmt w:val="bullet"/>
      <w:lvlText w:val=""/>
      <w:lvlJc w:val="left"/>
    </w:lvl>
    <w:lvl w:ilvl="3" w:tplc="6A22377E">
      <w:start w:val="1"/>
      <w:numFmt w:val="bullet"/>
      <w:lvlText w:val=""/>
      <w:lvlJc w:val="left"/>
    </w:lvl>
    <w:lvl w:ilvl="4" w:tplc="6ADE5B32">
      <w:start w:val="1"/>
      <w:numFmt w:val="bullet"/>
      <w:lvlText w:val=""/>
      <w:lvlJc w:val="left"/>
    </w:lvl>
    <w:lvl w:ilvl="5" w:tplc="0E4AA58C">
      <w:start w:val="1"/>
      <w:numFmt w:val="bullet"/>
      <w:lvlText w:val=""/>
      <w:lvlJc w:val="left"/>
    </w:lvl>
    <w:lvl w:ilvl="6" w:tplc="959AA6FC">
      <w:start w:val="1"/>
      <w:numFmt w:val="bullet"/>
      <w:lvlText w:val=""/>
      <w:lvlJc w:val="left"/>
    </w:lvl>
    <w:lvl w:ilvl="7" w:tplc="910C05D0">
      <w:start w:val="1"/>
      <w:numFmt w:val="bullet"/>
      <w:lvlText w:val=""/>
      <w:lvlJc w:val="left"/>
    </w:lvl>
    <w:lvl w:ilvl="8" w:tplc="5E56888A">
      <w:start w:val="1"/>
      <w:numFmt w:val="bullet"/>
      <w:lvlText w:val=""/>
      <w:lvlJc w:val="left"/>
    </w:lvl>
  </w:abstractNum>
  <w:abstractNum w:abstractNumId="1">
    <w:nsid w:val="00000004"/>
    <w:multiLevelType w:val="hybridMultilevel"/>
    <w:tmpl w:val="140E0F76"/>
    <w:lvl w:ilvl="0" w:tplc="68C0F998">
      <w:start w:val="1"/>
      <w:numFmt w:val="bullet"/>
      <w:lvlText w:val="-"/>
      <w:lvlJc w:val="left"/>
    </w:lvl>
    <w:lvl w:ilvl="1" w:tplc="FC48004A">
      <w:start w:val="1"/>
      <w:numFmt w:val="bullet"/>
      <w:lvlText w:val=""/>
      <w:lvlJc w:val="left"/>
    </w:lvl>
    <w:lvl w:ilvl="2" w:tplc="92265788">
      <w:start w:val="1"/>
      <w:numFmt w:val="bullet"/>
      <w:lvlText w:val=""/>
      <w:lvlJc w:val="left"/>
    </w:lvl>
    <w:lvl w:ilvl="3" w:tplc="99503A08">
      <w:start w:val="1"/>
      <w:numFmt w:val="bullet"/>
      <w:lvlText w:val=""/>
      <w:lvlJc w:val="left"/>
    </w:lvl>
    <w:lvl w:ilvl="4" w:tplc="AF189652">
      <w:start w:val="1"/>
      <w:numFmt w:val="bullet"/>
      <w:lvlText w:val=""/>
      <w:lvlJc w:val="left"/>
    </w:lvl>
    <w:lvl w:ilvl="5" w:tplc="48623D8A">
      <w:start w:val="1"/>
      <w:numFmt w:val="bullet"/>
      <w:lvlText w:val=""/>
      <w:lvlJc w:val="left"/>
    </w:lvl>
    <w:lvl w:ilvl="6" w:tplc="40BE06E4">
      <w:start w:val="1"/>
      <w:numFmt w:val="bullet"/>
      <w:lvlText w:val=""/>
      <w:lvlJc w:val="left"/>
    </w:lvl>
    <w:lvl w:ilvl="7" w:tplc="CF72F616">
      <w:start w:val="1"/>
      <w:numFmt w:val="bullet"/>
      <w:lvlText w:val=""/>
      <w:lvlJc w:val="left"/>
    </w:lvl>
    <w:lvl w:ilvl="8" w:tplc="5EF43B6E">
      <w:start w:val="1"/>
      <w:numFmt w:val="bullet"/>
      <w:lvlText w:val=""/>
      <w:lvlJc w:val="left"/>
    </w:lvl>
  </w:abstractNum>
  <w:abstractNum w:abstractNumId="2">
    <w:nsid w:val="00000006"/>
    <w:multiLevelType w:val="hybridMultilevel"/>
    <w:tmpl w:val="109CF92E"/>
    <w:lvl w:ilvl="0" w:tplc="25D6F844">
      <w:start w:val="1"/>
      <w:numFmt w:val="bullet"/>
      <w:lvlText w:val="-"/>
      <w:lvlJc w:val="left"/>
    </w:lvl>
    <w:lvl w:ilvl="1" w:tplc="E60E2C9A">
      <w:start w:val="1"/>
      <w:numFmt w:val="bullet"/>
      <w:lvlText w:val=""/>
      <w:lvlJc w:val="left"/>
    </w:lvl>
    <w:lvl w:ilvl="2" w:tplc="71F8B0E8">
      <w:start w:val="1"/>
      <w:numFmt w:val="bullet"/>
      <w:lvlText w:val=""/>
      <w:lvlJc w:val="left"/>
    </w:lvl>
    <w:lvl w:ilvl="3" w:tplc="3A787C10">
      <w:start w:val="1"/>
      <w:numFmt w:val="bullet"/>
      <w:lvlText w:val=""/>
      <w:lvlJc w:val="left"/>
    </w:lvl>
    <w:lvl w:ilvl="4" w:tplc="149AD9BC">
      <w:start w:val="1"/>
      <w:numFmt w:val="bullet"/>
      <w:lvlText w:val=""/>
      <w:lvlJc w:val="left"/>
    </w:lvl>
    <w:lvl w:ilvl="5" w:tplc="79A0895E">
      <w:start w:val="1"/>
      <w:numFmt w:val="bullet"/>
      <w:lvlText w:val=""/>
      <w:lvlJc w:val="left"/>
    </w:lvl>
    <w:lvl w:ilvl="6" w:tplc="52502A86">
      <w:start w:val="1"/>
      <w:numFmt w:val="bullet"/>
      <w:lvlText w:val=""/>
      <w:lvlJc w:val="left"/>
    </w:lvl>
    <w:lvl w:ilvl="7" w:tplc="A9D00668">
      <w:start w:val="1"/>
      <w:numFmt w:val="bullet"/>
      <w:lvlText w:val=""/>
      <w:lvlJc w:val="left"/>
    </w:lvl>
    <w:lvl w:ilvl="8" w:tplc="47005FA2">
      <w:start w:val="1"/>
      <w:numFmt w:val="bullet"/>
      <w:lvlText w:val=""/>
      <w:lvlJc w:val="left"/>
    </w:lvl>
  </w:abstractNum>
  <w:abstractNum w:abstractNumId="3">
    <w:nsid w:val="00000007"/>
    <w:multiLevelType w:val="hybridMultilevel"/>
    <w:tmpl w:val="0DED7262"/>
    <w:lvl w:ilvl="0" w:tplc="2EC0D128">
      <w:start w:val="1"/>
      <w:numFmt w:val="bullet"/>
      <w:lvlText w:val="-"/>
      <w:lvlJc w:val="left"/>
    </w:lvl>
    <w:lvl w:ilvl="1" w:tplc="6EF89DEA">
      <w:start w:val="1"/>
      <w:numFmt w:val="bullet"/>
      <w:lvlText w:val=""/>
      <w:lvlJc w:val="left"/>
    </w:lvl>
    <w:lvl w:ilvl="2" w:tplc="7FD0C052">
      <w:start w:val="1"/>
      <w:numFmt w:val="bullet"/>
      <w:lvlText w:val=""/>
      <w:lvlJc w:val="left"/>
    </w:lvl>
    <w:lvl w:ilvl="3" w:tplc="A6F2258E">
      <w:start w:val="1"/>
      <w:numFmt w:val="bullet"/>
      <w:lvlText w:val=""/>
      <w:lvlJc w:val="left"/>
    </w:lvl>
    <w:lvl w:ilvl="4" w:tplc="20E4288E">
      <w:start w:val="1"/>
      <w:numFmt w:val="bullet"/>
      <w:lvlText w:val=""/>
      <w:lvlJc w:val="left"/>
    </w:lvl>
    <w:lvl w:ilvl="5" w:tplc="5086989E">
      <w:start w:val="1"/>
      <w:numFmt w:val="bullet"/>
      <w:lvlText w:val=""/>
      <w:lvlJc w:val="left"/>
    </w:lvl>
    <w:lvl w:ilvl="6" w:tplc="74B0184A">
      <w:start w:val="1"/>
      <w:numFmt w:val="bullet"/>
      <w:lvlText w:val=""/>
      <w:lvlJc w:val="left"/>
    </w:lvl>
    <w:lvl w:ilvl="7" w:tplc="2DA6B5A4">
      <w:start w:val="1"/>
      <w:numFmt w:val="bullet"/>
      <w:lvlText w:val=""/>
      <w:lvlJc w:val="left"/>
    </w:lvl>
    <w:lvl w:ilvl="8" w:tplc="D5A4A5B2">
      <w:start w:val="1"/>
      <w:numFmt w:val="bullet"/>
      <w:lvlText w:val=""/>
      <w:lvlJc w:val="left"/>
    </w:lvl>
  </w:abstractNum>
  <w:abstractNum w:abstractNumId="4">
    <w:nsid w:val="04B30883"/>
    <w:multiLevelType w:val="hybridMultilevel"/>
    <w:tmpl w:val="7CFEB628"/>
    <w:lvl w:ilvl="0" w:tplc="41501CA6">
      <w:start w:val="22"/>
      <w:numFmt w:val="decimal"/>
      <w:lvlText w:val="%1"/>
      <w:lvlJc w:val="left"/>
      <w:pPr>
        <w:ind w:left="600" w:hanging="360"/>
      </w:pPr>
      <w:rPr>
        <w:rFonts w:hint="default"/>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5">
    <w:nsid w:val="15660B9D"/>
    <w:multiLevelType w:val="hybridMultilevel"/>
    <w:tmpl w:val="5224BB20"/>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nsid w:val="1742634E"/>
    <w:multiLevelType w:val="multilevel"/>
    <w:tmpl w:val="356CD058"/>
    <w:lvl w:ilvl="0">
      <w:start w:val="2"/>
      <w:numFmt w:val="decimal"/>
      <w:lvlText w:val="%1"/>
      <w:lvlJc w:val="left"/>
      <w:pPr>
        <w:ind w:left="931" w:hanging="577"/>
      </w:pPr>
      <w:rPr>
        <w:rFonts w:hint="default"/>
        <w:lang w:val="tr-TR" w:eastAsia="tr-TR" w:bidi="tr-TR"/>
      </w:rPr>
    </w:lvl>
    <w:lvl w:ilvl="1">
      <w:start w:val="3"/>
      <w:numFmt w:val="decimal"/>
      <w:lvlText w:val="%1.%2"/>
      <w:lvlJc w:val="left"/>
      <w:pPr>
        <w:ind w:left="931" w:hanging="577"/>
      </w:pPr>
      <w:rPr>
        <w:rFonts w:ascii="Arial" w:eastAsia="Arial" w:hAnsi="Arial" w:cs="Arial" w:hint="default"/>
        <w:b/>
        <w:bCs/>
        <w:w w:val="99"/>
        <w:sz w:val="24"/>
        <w:szCs w:val="24"/>
        <w:lang w:val="tr-TR" w:eastAsia="tr-TR" w:bidi="tr-TR"/>
      </w:rPr>
    </w:lvl>
    <w:lvl w:ilvl="2">
      <w:start w:val="1"/>
      <w:numFmt w:val="decimal"/>
      <w:lvlText w:val="%1.%2.%3"/>
      <w:lvlJc w:val="left"/>
      <w:pPr>
        <w:ind w:left="1075" w:hanging="721"/>
      </w:pPr>
      <w:rPr>
        <w:rFonts w:ascii="Arial" w:eastAsia="Arial" w:hAnsi="Arial" w:cs="Arial" w:hint="default"/>
        <w:b/>
        <w:bCs/>
        <w:w w:val="99"/>
        <w:sz w:val="24"/>
        <w:szCs w:val="24"/>
        <w:lang w:val="tr-TR" w:eastAsia="tr-TR" w:bidi="tr-TR"/>
      </w:rPr>
    </w:lvl>
    <w:lvl w:ilvl="3">
      <w:numFmt w:val="bullet"/>
      <w:lvlText w:val=""/>
      <w:lvlJc w:val="left"/>
      <w:pPr>
        <w:ind w:left="1075" w:hanging="360"/>
      </w:pPr>
      <w:rPr>
        <w:rFonts w:ascii="Symbol" w:eastAsia="Symbol" w:hAnsi="Symbol" w:cs="Symbol" w:hint="default"/>
        <w:w w:val="100"/>
        <w:sz w:val="22"/>
        <w:szCs w:val="22"/>
        <w:lang w:val="tr-TR" w:eastAsia="tr-TR" w:bidi="tr-TR"/>
      </w:rPr>
    </w:lvl>
    <w:lvl w:ilvl="4">
      <w:numFmt w:val="bullet"/>
      <w:lvlText w:val="•"/>
      <w:lvlJc w:val="left"/>
      <w:pPr>
        <w:ind w:left="4335" w:hanging="360"/>
      </w:pPr>
      <w:rPr>
        <w:rFonts w:hint="default"/>
        <w:lang w:val="tr-TR" w:eastAsia="tr-TR" w:bidi="tr-TR"/>
      </w:rPr>
    </w:lvl>
    <w:lvl w:ilvl="5">
      <w:numFmt w:val="bullet"/>
      <w:lvlText w:val="•"/>
      <w:lvlJc w:val="left"/>
      <w:pPr>
        <w:ind w:left="5420" w:hanging="360"/>
      </w:pPr>
      <w:rPr>
        <w:rFonts w:hint="default"/>
        <w:lang w:val="tr-TR" w:eastAsia="tr-TR" w:bidi="tr-TR"/>
      </w:rPr>
    </w:lvl>
    <w:lvl w:ilvl="6">
      <w:numFmt w:val="bullet"/>
      <w:lvlText w:val="•"/>
      <w:lvlJc w:val="left"/>
      <w:pPr>
        <w:ind w:left="6505" w:hanging="360"/>
      </w:pPr>
      <w:rPr>
        <w:rFonts w:hint="default"/>
        <w:lang w:val="tr-TR" w:eastAsia="tr-TR" w:bidi="tr-TR"/>
      </w:rPr>
    </w:lvl>
    <w:lvl w:ilvl="7">
      <w:numFmt w:val="bullet"/>
      <w:lvlText w:val="•"/>
      <w:lvlJc w:val="left"/>
      <w:pPr>
        <w:ind w:left="7590" w:hanging="360"/>
      </w:pPr>
      <w:rPr>
        <w:rFonts w:hint="default"/>
        <w:lang w:val="tr-TR" w:eastAsia="tr-TR" w:bidi="tr-TR"/>
      </w:rPr>
    </w:lvl>
    <w:lvl w:ilvl="8">
      <w:numFmt w:val="bullet"/>
      <w:lvlText w:val="•"/>
      <w:lvlJc w:val="left"/>
      <w:pPr>
        <w:ind w:left="8676" w:hanging="360"/>
      </w:pPr>
      <w:rPr>
        <w:rFonts w:hint="default"/>
        <w:lang w:val="tr-TR" w:eastAsia="tr-TR" w:bidi="tr-TR"/>
      </w:rPr>
    </w:lvl>
  </w:abstractNum>
  <w:abstractNum w:abstractNumId="7">
    <w:nsid w:val="17E01874"/>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8">
    <w:nsid w:val="1ADA5136"/>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9">
    <w:nsid w:val="22974421"/>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0">
    <w:nsid w:val="260C513E"/>
    <w:multiLevelType w:val="hybridMultilevel"/>
    <w:tmpl w:val="E12CDB52"/>
    <w:lvl w:ilvl="0" w:tplc="641C0702">
      <w:numFmt w:val="bullet"/>
      <w:lvlText w:val=""/>
      <w:lvlJc w:val="left"/>
      <w:pPr>
        <w:ind w:left="2482" w:hanging="425"/>
      </w:pPr>
      <w:rPr>
        <w:rFonts w:ascii="Symbol" w:eastAsia="Symbol" w:hAnsi="Symbol" w:cs="Symbol" w:hint="default"/>
        <w:w w:val="100"/>
        <w:sz w:val="22"/>
        <w:szCs w:val="22"/>
        <w:lang w:val="tr-TR" w:eastAsia="tr-TR" w:bidi="tr-TR"/>
      </w:rPr>
    </w:lvl>
    <w:lvl w:ilvl="1" w:tplc="361A0CD6">
      <w:numFmt w:val="bullet"/>
      <w:lvlText w:val="•"/>
      <w:lvlJc w:val="left"/>
      <w:pPr>
        <w:ind w:left="3316" w:hanging="425"/>
      </w:pPr>
      <w:rPr>
        <w:rFonts w:hint="default"/>
        <w:lang w:val="tr-TR" w:eastAsia="tr-TR" w:bidi="tr-TR"/>
      </w:rPr>
    </w:lvl>
    <w:lvl w:ilvl="2" w:tplc="AC26DDDE">
      <w:numFmt w:val="bullet"/>
      <w:lvlText w:val="•"/>
      <w:lvlJc w:val="left"/>
      <w:pPr>
        <w:ind w:left="4153" w:hanging="425"/>
      </w:pPr>
      <w:rPr>
        <w:rFonts w:hint="default"/>
        <w:lang w:val="tr-TR" w:eastAsia="tr-TR" w:bidi="tr-TR"/>
      </w:rPr>
    </w:lvl>
    <w:lvl w:ilvl="3" w:tplc="4ADC4E34">
      <w:numFmt w:val="bullet"/>
      <w:lvlText w:val="•"/>
      <w:lvlJc w:val="left"/>
      <w:pPr>
        <w:ind w:left="4989" w:hanging="425"/>
      </w:pPr>
      <w:rPr>
        <w:rFonts w:hint="default"/>
        <w:lang w:val="tr-TR" w:eastAsia="tr-TR" w:bidi="tr-TR"/>
      </w:rPr>
    </w:lvl>
    <w:lvl w:ilvl="4" w:tplc="B50C00DC">
      <w:numFmt w:val="bullet"/>
      <w:lvlText w:val="•"/>
      <w:lvlJc w:val="left"/>
      <w:pPr>
        <w:ind w:left="5826" w:hanging="425"/>
      </w:pPr>
      <w:rPr>
        <w:rFonts w:hint="default"/>
        <w:lang w:val="tr-TR" w:eastAsia="tr-TR" w:bidi="tr-TR"/>
      </w:rPr>
    </w:lvl>
    <w:lvl w:ilvl="5" w:tplc="359E787C">
      <w:numFmt w:val="bullet"/>
      <w:lvlText w:val="•"/>
      <w:lvlJc w:val="left"/>
      <w:pPr>
        <w:ind w:left="6663" w:hanging="425"/>
      </w:pPr>
      <w:rPr>
        <w:rFonts w:hint="default"/>
        <w:lang w:val="tr-TR" w:eastAsia="tr-TR" w:bidi="tr-TR"/>
      </w:rPr>
    </w:lvl>
    <w:lvl w:ilvl="6" w:tplc="AA9253FE">
      <w:numFmt w:val="bullet"/>
      <w:lvlText w:val="•"/>
      <w:lvlJc w:val="left"/>
      <w:pPr>
        <w:ind w:left="7499" w:hanging="425"/>
      </w:pPr>
      <w:rPr>
        <w:rFonts w:hint="default"/>
        <w:lang w:val="tr-TR" w:eastAsia="tr-TR" w:bidi="tr-TR"/>
      </w:rPr>
    </w:lvl>
    <w:lvl w:ilvl="7" w:tplc="A5F08CAE">
      <w:numFmt w:val="bullet"/>
      <w:lvlText w:val="•"/>
      <w:lvlJc w:val="left"/>
      <w:pPr>
        <w:ind w:left="8336" w:hanging="425"/>
      </w:pPr>
      <w:rPr>
        <w:rFonts w:hint="default"/>
        <w:lang w:val="tr-TR" w:eastAsia="tr-TR" w:bidi="tr-TR"/>
      </w:rPr>
    </w:lvl>
    <w:lvl w:ilvl="8" w:tplc="9282058E">
      <w:numFmt w:val="bullet"/>
      <w:lvlText w:val="•"/>
      <w:lvlJc w:val="left"/>
      <w:pPr>
        <w:ind w:left="9173" w:hanging="425"/>
      </w:pPr>
      <w:rPr>
        <w:rFonts w:hint="default"/>
        <w:lang w:val="tr-TR" w:eastAsia="tr-TR" w:bidi="tr-TR"/>
      </w:rPr>
    </w:lvl>
  </w:abstractNum>
  <w:abstractNum w:abstractNumId="11">
    <w:nsid w:val="268A3A7D"/>
    <w:multiLevelType w:val="hybridMultilevel"/>
    <w:tmpl w:val="D5AE22BA"/>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nsid w:val="2C8F1767"/>
    <w:multiLevelType w:val="hybridMultilevel"/>
    <w:tmpl w:val="EC36508A"/>
    <w:lvl w:ilvl="0" w:tplc="DC986ACE">
      <w:numFmt w:val="bullet"/>
      <w:lvlText w:val="-"/>
      <w:lvlJc w:val="left"/>
      <w:pPr>
        <w:ind w:left="720" w:hanging="360"/>
      </w:pPr>
      <w:rPr>
        <w:rFonts w:ascii="Arial-ItalicMT" w:eastAsiaTheme="minorHAnsi" w:hAnsi="Arial-ItalicMT" w:cs="Arial-ItalicMT"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2F38363C"/>
    <w:multiLevelType w:val="hybridMultilevel"/>
    <w:tmpl w:val="F242781A"/>
    <w:lvl w:ilvl="0" w:tplc="DE96ADEE">
      <w:start w:val="1"/>
      <w:numFmt w:val="decimal"/>
      <w:lvlText w:val="%1."/>
      <w:lvlJc w:val="left"/>
      <w:pPr>
        <w:ind w:left="644" w:hanging="360"/>
      </w:pPr>
      <w:rPr>
        <w:b/>
        <w:bCs w:val="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5">
    <w:nsid w:val="3348143A"/>
    <w:multiLevelType w:val="hybridMultilevel"/>
    <w:tmpl w:val="F242781A"/>
    <w:lvl w:ilvl="0" w:tplc="DE96ADEE">
      <w:start w:val="1"/>
      <w:numFmt w:val="decimal"/>
      <w:lvlText w:val="%1."/>
      <w:lvlJc w:val="left"/>
      <w:pPr>
        <w:ind w:left="644" w:hanging="360"/>
      </w:pPr>
      <w:rPr>
        <w:b/>
        <w:bCs w:val="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6">
    <w:nsid w:val="34DA4859"/>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7">
    <w:nsid w:val="36006453"/>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8">
    <w:nsid w:val="3A185D0C"/>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9">
    <w:nsid w:val="3C612292"/>
    <w:multiLevelType w:val="multilevel"/>
    <w:tmpl w:val="6E1A383C"/>
    <w:lvl w:ilvl="0">
      <w:start w:val="2"/>
      <w:numFmt w:val="decimal"/>
      <w:lvlText w:val="%1"/>
      <w:lvlJc w:val="left"/>
      <w:pPr>
        <w:ind w:left="1075" w:hanging="721"/>
      </w:pPr>
      <w:rPr>
        <w:rFonts w:hint="default"/>
        <w:lang w:val="tr-TR" w:eastAsia="tr-TR" w:bidi="tr-TR"/>
      </w:rPr>
    </w:lvl>
    <w:lvl w:ilvl="1">
      <w:start w:val="6"/>
      <w:numFmt w:val="decimal"/>
      <w:lvlText w:val="%1.%2"/>
      <w:lvlJc w:val="left"/>
      <w:pPr>
        <w:ind w:left="1075" w:hanging="721"/>
      </w:pPr>
      <w:rPr>
        <w:rFonts w:hint="default"/>
        <w:lang w:val="tr-TR" w:eastAsia="tr-TR" w:bidi="tr-TR"/>
      </w:rPr>
    </w:lvl>
    <w:lvl w:ilvl="2">
      <w:start w:val="1"/>
      <w:numFmt w:val="decimal"/>
      <w:lvlText w:val="%1.%2.%3"/>
      <w:lvlJc w:val="left"/>
      <w:pPr>
        <w:ind w:left="1075" w:hanging="721"/>
      </w:pPr>
      <w:rPr>
        <w:rFonts w:ascii="Arial" w:eastAsia="Arial" w:hAnsi="Arial" w:cs="Arial" w:hint="default"/>
        <w:b/>
        <w:bCs/>
        <w:w w:val="99"/>
        <w:sz w:val="24"/>
        <w:szCs w:val="24"/>
        <w:lang w:val="tr-TR" w:eastAsia="tr-TR" w:bidi="tr-TR"/>
      </w:rPr>
    </w:lvl>
    <w:lvl w:ilvl="3">
      <w:numFmt w:val="bullet"/>
      <w:lvlText w:val="•"/>
      <w:lvlJc w:val="left"/>
      <w:pPr>
        <w:ind w:left="4009" w:hanging="721"/>
      </w:pPr>
      <w:rPr>
        <w:rFonts w:hint="default"/>
        <w:lang w:val="tr-TR" w:eastAsia="tr-TR" w:bidi="tr-TR"/>
      </w:rPr>
    </w:lvl>
    <w:lvl w:ilvl="4">
      <w:numFmt w:val="bullet"/>
      <w:lvlText w:val="•"/>
      <w:lvlJc w:val="left"/>
      <w:pPr>
        <w:ind w:left="4986" w:hanging="721"/>
      </w:pPr>
      <w:rPr>
        <w:rFonts w:hint="default"/>
        <w:lang w:val="tr-TR" w:eastAsia="tr-TR" w:bidi="tr-TR"/>
      </w:rPr>
    </w:lvl>
    <w:lvl w:ilvl="5">
      <w:numFmt w:val="bullet"/>
      <w:lvlText w:val="•"/>
      <w:lvlJc w:val="left"/>
      <w:pPr>
        <w:ind w:left="5963" w:hanging="721"/>
      </w:pPr>
      <w:rPr>
        <w:rFonts w:hint="default"/>
        <w:lang w:val="tr-TR" w:eastAsia="tr-TR" w:bidi="tr-TR"/>
      </w:rPr>
    </w:lvl>
    <w:lvl w:ilvl="6">
      <w:numFmt w:val="bullet"/>
      <w:lvlText w:val="•"/>
      <w:lvlJc w:val="left"/>
      <w:pPr>
        <w:ind w:left="6939" w:hanging="721"/>
      </w:pPr>
      <w:rPr>
        <w:rFonts w:hint="default"/>
        <w:lang w:val="tr-TR" w:eastAsia="tr-TR" w:bidi="tr-TR"/>
      </w:rPr>
    </w:lvl>
    <w:lvl w:ilvl="7">
      <w:numFmt w:val="bullet"/>
      <w:lvlText w:val="•"/>
      <w:lvlJc w:val="left"/>
      <w:pPr>
        <w:ind w:left="7916" w:hanging="721"/>
      </w:pPr>
      <w:rPr>
        <w:rFonts w:hint="default"/>
        <w:lang w:val="tr-TR" w:eastAsia="tr-TR" w:bidi="tr-TR"/>
      </w:rPr>
    </w:lvl>
    <w:lvl w:ilvl="8">
      <w:numFmt w:val="bullet"/>
      <w:lvlText w:val="•"/>
      <w:lvlJc w:val="left"/>
      <w:pPr>
        <w:ind w:left="8893" w:hanging="721"/>
      </w:pPr>
      <w:rPr>
        <w:rFonts w:hint="default"/>
        <w:lang w:val="tr-TR" w:eastAsia="tr-TR" w:bidi="tr-TR"/>
      </w:rPr>
    </w:lvl>
  </w:abstractNum>
  <w:abstractNum w:abstractNumId="20">
    <w:nsid w:val="3DAA67ED"/>
    <w:multiLevelType w:val="multilevel"/>
    <w:tmpl w:val="CC2E7CDA"/>
    <w:lvl w:ilvl="0">
      <w:start w:val="1"/>
      <w:numFmt w:val="decimal"/>
      <w:lvlText w:val="%1"/>
      <w:lvlJc w:val="left"/>
      <w:pPr>
        <w:ind w:left="854" w:hanging="500"/>
      </w:pPr>
      <w:rPr>
        <w:rFonts w:ascii="Arial" w:eastAsia="Arial" w:hAnsi="Arial" w:cs="Arial" w:hint="default"/>
        <w:b/>
        <w:bCs/>
        <w:w w:val="99"/>
        <w:sz w:val="24"/>
        <w:szCs w:val="24"/>
        <w:lang w:val="tr-TR" w:eastAsia="tr-TR" w:bidi="tr-TR"/>
      </w:rPr>
    </w:lvl>
    <w:lvl w:ilvl="1">
      <w:start w:val="1"/>
      <w:numFmt w:val="decimal"/>
      <w:lvlText w:val="%1.%2"/>
      <w:lvlJc w:val="left"/>
      <w:pPr>
        <w:ind w:left="931" w:hanging="577"/>
      </w:pPr>
      <w:rPr>
        <w:rFonts w:ascii="Arial" w:eastAsia="Arial" w:hAnsi="Arial" w:cs="Arial" w:hint="default"/>
        <w:b/>
        <w:bCs/>
        <w:w w:val="99"/>
        <w:sz w:val="24"/>
        <w:szCs w:val="24"/>
        <w:lang w:val="tr-TR" w:eastAsia="tr-TR" w:bidi="tr-TR"/>
      </w:rPr>
    </w:lvl>
    <w:lvl w:ilvl="2">
      <w:start w:val="1"/>
      <w:numFmt w:val="decimal"/>
      <w:lvlText w:val="%1.%2.%3"/>
      <w:lvlJc w:val="left"/>
      <w:pPr>
        <w:ind w:left="1075" w:hanging="721"/>
      </w:pPr>
      <w:rPr>
        <w:rFonts w:ascii="Arial" w:eastAsia="Arial" w:hAnsi="Arial" w:cs="Arial" w:hint="default"/>
        <w:b/>
        <w:bCs/>
        <w:w w:val="99"/>
        <w:sz w:val="24"/>
        <w:szCs w:val="24"/>
        <w:lang w:val="tr-TR" w:eastAsia="tr-TR" w:bidi="tr-TR"/>
      </w:rPr>
    </w:lvl>
    <w:lvl w:ilvl="3">
      <w:numFmt w:val="bullet"/>
      <w:lvlText w:val="•"/>
      <w:lvlJc w:val="left"/>
      <w:pPr>
        <w:ind w:left="2300" w:hanging="721"/>
      </w:pPr>
      <w:rPr>
        <w:rFonts w:hint="default"/>
        <w:lang w:val="tr-TR" w:eastAsia="tr-TR" w:bidi="tr-TR"/>
      </w:rPr>
    </w:lvl>
    <w:lvl w:ilvl="4">
      <w:numFmt w:val="bullet"/>
      <w:lvlText w:val="•"/>
      <w:lvlJc w:val="left"/>
      <w:pPr>
        <w:ind w:left="3521" w:hanging="721"/>
      </w:pPr>
      <w:rPr>
        <w:rFonts w:hint="default"/>
        <w:lang w:val="tr-TR" w:eastAsia="tr-TR" w:bidi="tr-TR"/>
      </w:rPr>
    </w:lvl>
    <w:lvl w:ilvl="5">
      <w:numFmt w:val="bullet"/>
      <w:lvlText w:val="•"/>
      <w:lvlJc w:val="left"/>
      <w:pPr>
        <w:ind w:left="4742" w:hanging="721"/>
      </w:pPr>
      <w:rPr>
        <w:rFonts w:hint="default"/>
        <w:lang w:val="tr-TR" w:eastAsia="tr-TR" w:bidi="tr-TR"/>
      </w:rPr>
    </w:lvl>
    <w:lvl w:ilvl="6">
      <w:numFmt w:val="bullet"/>
      <w:lvlText w:val="•"/>
      <w:lvlJc w:val="left"/>
      <w:pPr>
        <w:ind w:left="5963" w:hanging="721"/>
      </w:pPr>
      <w:rPr>
        <w:rFonts w:hint="default"/>
        <w:lang w:val="tr-TR" w:eastAsia="tr-TR" w:bidi="tr-TR"/>
      </w:rPr>
    </w:lvl>
    <w:lvl w:ilvl="7">
      <w:numFmt w:val="bullet"/>
      <w:lvlText w:val="•"/>
      <w:lvlJc w:val="left"/>
      <w:pPr>
        <w:ind w:left="7184" w:hanging="721"/>
      </w:pPr>
      <w:rPr>
        <w:rFonts w:hint="default"/>
        <w:lang w:val="tr-TR" w:eastAsia="tr-TR" w:bidi="tr-TR"/>
      </w:rPr>
    </w:lvl>
    <w:lvl w:ilvl="8">
      <w:numFmt w:val="bullet"/>
      <w:lvlText w:val="•"/>
      <w:lvlJc w:val="left"/>
      <w:pPr>
        <w:ind w:left="8404" w:hanging="721"/>
      </w:pPr>
      <w:rPr>
        <w:rFonts w:hint="default"/>
        <w:lang w:val="tr-TR" w:eastAsia="tr-TR" w:bidi="tr-TR"/>
      </w:rPr>
    </w:lvl>
  </w:abstractNum>
  <w:abstractNum w:abstractNumId="21">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2">
    <w:nsid w:val="44650DEE"/>
    <w:multiLevelType w:val="hybridMultilevel"/>
    <w:tmpl w:val="E6142AA6"/>
    <w:lvl w:ilvl="0" w:tplc="32044836">
      <w:numFmt w:val="bullet"/>
      <w:lvlText w:val=""/>
      <w:lvlJc w:val="left"/>
      <w:pPr>
        <w:ind w:left="1075" w:hanging="360"/>
      </w:pPr>
      <w:rPr>
        <w:rFonts w:ascii="Symbol" w:eastAsia="Symbol" w:hAnsi="Symbol" w:cs="Symbol" w:hint="default"/>
        <w:w w:val="100"/>
        <w:sz w:val="22"/>
        <w:szCs w:val="22"/>
        <w:lang w:val="tr-TR" w:eastAsia="tr-TR" w:bidi="tr-TR"/>
      </w:rPr>
    </w:lvl>
    <w:lvl w:ilvl="1" w:tplc="B3F8BEC6">
      <w:numFmt w:val="bullet"/>
      <w:lvlText w:val="-"/>
      <w:lvlJc w:val="left"/>
      <w:pPr>
        <w:ind w:left="1207" w:hanging="144"/>
      </w:pPr>
      <w:rPr>
        <w:rFonts w:ascii="Arial" w:eastAsia="Arial" w:hAnsi="Arial" w:cs="Arial" w:hint="default"/>
        <w:w w:val="100"/>
        <w:sz w:val="22"/>
        <w:szCs w:val="22"/>
        <w:lang w:val="tr-TR" w:eastAsia="tr-TR" w:bidi="tr-TR"/>
      </w:rPr>
    </w:lvl>
    <w:lvl w:ilvl="2" w:tplc="246820E0">
      <w:numFmt w:val="bullet"/>
      <w:lvlText w:val="•"/>
      <w:lvlJc w:val="left"/>
      <w:pPr>
        <w:ind w:left="2271" w:hanging="144"/>
      </w:pPr>
      <w:rPr>
        <w:rFonts w:hint="default"/>
        <w:lang w:val="tr-TR" w:eastAsia="tr-TR" w:bidi="tr-TR"/>
      </w:rPr>
    </w:lvl>
    <w:lvl w:ilvl="3" w:tplc="7D42E82A">
      <w:numFmt w:val="bullet"/>
      <w:lvlText w:val="•"/>
      <w:lvlJc w:val="left"/>
      <w:pPr>
        <w:ind w:left="3343" w:hanging="144"/>
      </w:pPr>
      <w:rPr>
        <w:rFonts w:hint="default"/>
        <w:lang w:val="tr-TR" w:eastAsia="tr-TR" w:bidi="tr-TR"/>
      </w:rPr>
    </w:lvl>
    <w:lvl w:ilvl="4" w:tplc="47167D82">
      <w:numFmt w:val="bullet"/>
      <w:lvlText w:val="•"/>
      <w:lvlJc w:val="left"/>
      <w:pPr>
        <w:ind w:left="4415" w:hanging="144"/>
      </w:pPr>
      <w:rPr>
        <w:rFonts w:hint="default"/>
        <w:lang w:val="tr-TR" w:eastAsia="tr-TR" w:bidi="tr-TR"/>
      </w:rPr>
    </w:lvl>
    <w:lvl w:ilvl="5" w:tplc="76E6B4E2">
      <w:numFmt w:val="bullet"/>
      <w:lvlText w:val="•"/>
      <w:lvlJc w:val="left"/>
      <w:pPr>
        <w:ind w:left="5487" w:hanging="144"/>
      </w:pPr>
      <w:rPr>
        <w:rFonts w:hint="default"/>
        <w:lang w:val="tr-TR" w:eastAsia="tr-TR" w:bidi="tr-TR"/>
      </w:rPr>
    </w:lvl>
    <w:lvl w:ilvl="6" w:tplc="C44AF9B8">
      <w:numFmt w:val="bullet"/>
      <w:lvlText w:val="•"/>
      <w:lvlJc w:val="left"/>
      <w:pPr>
        <w:ind w:left="6559" w:hanging="144"/>
      </w:pPr>
      <w:rPr>
        <w:rFonts w:hint="default"/>
        <w:lang w:val="tr-TR" w:eastAsia="tr-TR" w:bidi="tr-TR"/>
      </w:rPr>
    </w:lvl>
    <w:lvl w:ilvl="7" w:tplc="C84A65AE">
      <w:numFmt w:val="bullet"/>
      <w:lvlText w:val="•"/>
      <w:lvlJc w:val="left"/>
      <w:pPr>
        <w:ind w:left="7630" w:hanging="144"/>
      </w:pPr>
      <w:rPr>
        <w:rFonts w:hint="default"/>
        <w:lang w:val="tr-TR" w:eastAsia="tr-TR" w:bidi="tr-TR"/>
      </w:rPr>
    </w:lvl>
    <w:lvl w:ilvl="8" w:tplc="5C5EFF2C">
      <w:numFmt w:val="bullet"/>
      <w:lvlText w:val="•"/>
      <w:lvlJc w:val="left"/>
      <w:pPr>
        <w:ind w:left="8702" w:hanging="144"/>
      </w:pPr>
      <w:rPr>
        <w:rFonts w:hint="default"/>
        <w:lang w:val="tr-TR" w:eastAsia="tr-TR" w:bidi="tr-TR"/>
      </w:rPr>
    </w:lvl>
  </w:abstractNum>
  <w:abstractNum w:abstractNumId="23">
    <w:nsid w:val="451A3BB8"/>
    <w:multiLevelType w:val="hybridMultilevel"/>
    <w:tmpl w:val="89949E96"/>
    <w:lvl w:ilvl="0" w:tplc="6344C4A4">
      <w:numFmt w:val="bullet"/>
      <w:lvlText w:val=""/>
      <w:lvlJc w:val="left"/>
      <w:pPr>
        <w:ind w:left="2482" w:hanging="425"/>
      </w:pPr>
      <w:rPr>
        <w:rFonts w:hint="default"/>
        <w:w w:val="100"/>
        <w:lang w:val="tr-TR" w:eastAsia="tr-TR" w:bidi="tr-TR"/>
      </w:rPr>
    </w:lvl>
    <w:lvl w:ilvl="1" w:tplc="846C971E">
      <w:numFmt w:val="bullet"/>
      <w:lvlText w:val="•"/>
      <w:lvlJc w:val="left"/>
      <w:pPr>
        <w:ind w:left="3316" w:hanging="425"/>
      </w:pPr>
      <w:rPr>
        <w:rFonts w:hint="default"/>
        <w:lang w:val="tr-TR" w:eastAsia="tr-TR" w:bidi="tr-TR"/>
      </w:rPr>
    </w:lvl>
    <w:lvl w:ilvl="2" w:tplc="E4E60A5C">
      <w:numFmt w:val="bullet"/>
      <w:lvlText w:val="•"/>
      <w:lvlJc w:val="left"/>
      <w:pPr>
        <w:ind w:left="4153" w:hanging="425"/>
      </w:pPr>
      <w:rPr>
        <w:rFonts w:hint="default"/>
        <w:lang w:val="tr-TR" w:eastAsia="tr-TR" w:bidi="tr-TR"/>
      </w:rPr>
    </w:lvl>
    <w:lvl w:ilvl="3" w:tplc="EFE25166">
      <w:numFmt w:val="bullet"/>
      <w:lvlText w:val="•"/>
      <w:lvlJc w:val="left"/>
      <w:pPr>
        <w:ind w:left="4989" w:hanging="425"/>
      </w:pPr>
      <w:rPr>
        <w:rFonts w:hint="default"/>
        <w:lang w:val="tr-TR" w:eastAsia="tr-TR" w:bidi="tr-TR"/>
      </w:rPr>
    </w:lvl>
    <w:lvl w:ilvl="4" w:tplc="382C5220">
      <w:numFmt w:val="bullet"/>
      <w:lvlText w:val="•"/>
      <w:lvlJc w:val="left"/>
      <w:pPr>
        <w:ind w:left="5826" w:hanging="425"/>
      </w:pPr>
      <w:rPr>
        <w:rFonts w:hint="default"/>
        <w:lang w:val="tr-TR" w:eastAsia="tr-TR" w:bidi="tr-TR"/>
      </w:rPr>
    </w:lvl>
    <w:lvl w:ilvl="5" w:tplc="007CFA5A">
      <w:numFmt w:val="bullet"/>
      <w:lvlText w:val="•"/>
      <w:lvlJc w:val="left"/>
      <w:pPr>
        <w:ind w:left="6663" w:hanging="425"/>
      </w:pPr>
      <w:rPr>
        <w:rFonts w:hint="default"/>
        <w:lang w:val="tr-TR" w:eastAsia="tr-TR" w:bidi="tr-TR"/>
      </w:rPr>
    </w:lvl>
    <w:lvl w:ilvl="6" w:tplc="03BA5FFA">
      <w:numFmt w:val="bullet"/>
      <w:lvlText w:val="•"/>
      <w:lvlJc w:val="left"/>
      <w:pPr>
        <w:ind w:left="7499" w:hanging="425"/>
      </w:pPr>
      <w:rPr>
        <w:rFonts w:hint="default"/>
        <w:lang w:val="tr-TR" w:eastAsia="tr-TR" w:bidi="tr-TR"/>
      </w:rPr>
    </w:lvl>
    <w:lvl w:ilvl="7" w:tplc="6AF0E2FE">
      <w:numFmt w:val="bullet"/>
      <w:lvlText w:val="•"/>
      <w:lvlJc w:val="left"/>
      <w:pPr>
        <w:ind w:left="8336" w:hanging="425"/>
      </w:pPr>
      <w:rPr>
        <w:rFonts w:hint="default"/>
        <w:lang w:val="tr-TR" w:eastAsia="tr-TR" w:bidi="tr-TR"/>
      </w:rPr>
    </w:lvl>
    <w:lvl w:ilvl="8" w:tplc="ACC6DB3C">
      <w:numFmt w:val="bullet"/>
      <w:lvlText w:val="•"/>
      <w:lvlJc w:val="left"/>
      <w:pPr>
        <w:ind w:left="9173" w:hanging="425"/>
      </w:pPr>
      <w:rPr>
        <w:rFonts w:hint="default"/>
        <w:lang w:val="tr-TR" w:eastAsia="tr-TR" w:bidi="tr-TR"/>
      </w:rPr>
    </w:lvl>
  </w:abstractNum>
  <w:abstractNum w:abstractNumId="24">
    <w:nsid w:val="47E729E6"/>
    <w:multiLevelType w:val="hybridMultilevel"/>
    <w:tmpl w:val="29F0426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4AF27023"/>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6">
    <w:nsid w:val="4C3A127B"/>
    <w:multiLevelType w:val="hybridMultilevel"/>
    <w:tmpl w:val="75CEC85E"/>
    <w:lvl w:ilvl="0" w:tplc="44ACEA6A">
      <w:numFmt w:val="bullet"/>
      <w:lvlText w:val=""/>
      <w:lvlJc w:val="left"/>
      <w:pPr>
        <w:ind w:left="1075" w:hanging="360"/>
      </w:pPr>
      <w:rPr>
        <w:rFonts w:ascii="Symbol" w:eastAsia="Symbol" w:hAnsi="Symbol" w:cs="Symbol" w:hint="default"/>
        <w:w w:val="100"/>
        <w:sz w:val="22"/>
        <w:szCs w:val="22"/>
        <w:lang w:val="tr-TR" w:eastAsia="tr-TR" w:bidi="tr-TR"/>
      </w:rPr>
    </w:lvl>
    <w:lvl w:ilvl="1" w:tplc="A4049998">
      <w:numFmt w:val="bullet"/>
      <w:lvlText w:val="•"/>
      <w:lvlJc w:val="left"/>
      <w:pPr>
        <w:ind w:left="2056" w:hanging="360"/>
      </w:pPr>
      <w:rPr>
        <w:rFonts w:hint="default"/>
        <w:lang w:val="tr-TR" w:eastAsia="tr-TR" w:bidi="tr-TR"/>
      </w:rPr>
    </w:lvl>
    <w:lvl w:ilvl="2" w:tplc="EFB0CCFC">
      <w:numFmt w:val="bullet"/>
      <w:lvlText w:val="•"/>
      <w:lvlJc w:val="left"/>
      <w:pPr>
        <w:ind w:left="3033" w:hanging="360"/>
      </w:pPr>
      <w:rPr>
        <w:rFonts w:hint="default"/>
        <w:lang w:val="tr-TR" w:eastAsia="tr-TR" w:bidi="tr-TR"/>
      </w:rPr>
    </w:lvl>
    <w:lvl w:ilvl="3" w:tplc="6B868B74">
      <w:numFmt w:val="bullet"/>
      <w:lvlText w:val="•"/>
      <w:lvlJc w:val="left"/>
      <w:pPr>
        <w:ind w:left="4009" w:hanging="360"/>
      </w:pPr>
      <w:rPr>
        <w:rFonts w:hint="default"/>
        <w:lang w:val="tr-TR" w:eastAsia="tr-TR" w:bidi="tr-TR"/>
      </w:rPr>
    </w:lvl>
    <w:lvl w:ilvl="4" w:tplc="65E20484">
      <w:numFmt w:val="bullet"/>
      <w:lvlText w:val="•"/>
      <w:lvlJc w:val="left"/>
      <w:pPr>
        <w:ind w:left="4986" w:hanging="360"/>
      </w:pPr>
      <w:rPr>
        <w:rFonts w:hint="default"/>
        <w:lang w:val="tr-TR" w:eastAsia="tr-TR" w:bidi="tr-TR"/>
      </w:rPr>
    </w:lvl>
    <w:lvl w:ilvl="5" w:tplc="B0F05F0C">
      <w:numFmt w:val="bullet"/>
      <w:lvlText w:val="•"/>
      <w:lvlJc w:val="left"/>
      <w:pPr>
        <w:ind w:left="5963" w:hanging="360"/>
      </w:pPr>
      <w:rPr>
        <w:rFonts w:hint="default"/>
        <w:lang w:val="tr-TR" w:eastAsia="tr-TR" w:bidi="tr-TR"/>
      </w:rPr>
    </w:lvl>
    <w:lvl w:ilvl="6" w:tplc="C674F2A4">
      <w:numFmt w:val="bullet"/>
      <w:lvlText w:val="•"/>
      <w:lvlJc w:val="left"/>
      <w:pPr>
        <w:ind w:left="6939" w:hanging="360"/>
      </w:pPr>
      <w:rPr>
        <w:rFonts w:hint="default"/>
        <w:lang w:val="tr-TR" w:eastAsia="tr-TR" w:bidi="tr-TR"/>
      </w:rPr>
    </w:lvl>
    <w:lvl w:ilvl="7" w:tplc="13228482">
      <w:numFmt w:val="bullet"/>
      <w:lvlText w:val="•"/>
      <w:lvlJc w:val="left"/>
      <w:pPr>
        <w:ind w:left="7916" w:hanging="360"/>
      </w:pPr>
      <w:rPr>
        <w:rFonts w:hint="default"/>
        <w:lang w:val="tr-TR" w:eastAsia="tr-TR" w:bidi="tr-TR"/>
      </w:rPr>
    </w:lvl>
    <w:lvl w:ilvl="8" w:tplc="F1F00A4A">
      <w:numFmt w:val="bullet"/>
      <w:lvlText w:val="•"/>
      <w:lvlJc w:val="left"/>
      <w:pPr>
        <w:ind w:left="8893" w:hanging="360"/>
      </w:pPr>
      <w:rPr>
        <w:rFonts w:hint="default"/>
        <w:lang w:val="tr-TR" w:eastAsia="tr-TR" w:bidi="tr-TR"/>
      </w:rPr>
    </w:lvl>
  </w:abstractNum>
  <w:abstractNum w:abstractNumId="27">
    <w:nsid w:val="4CCE466A"/>
    <w:multiLevelType w:val="hybridMultilevel"/>
    <w:tmpl w:val="17988000"/>
    <w:lvl w:ilvl="0" w:tplc="A69C2A46">
      <w:start w:val="32"/>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553262C"/>
    <w:multiLevelType w:val="hybridMultilevel"/>
    <w:tmpl w:val="D5AE22BA"/>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9">
    <w:nsid w:val="55FE3257"/>
    <w:multiLevelType w:val="hybridMultilevel"/>
    <w:tmpl w:val="CB24AC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31">
    <w:nsid w:val="63B15B28"/>
    <w:multiLevelType w:val="hybridMultilevel"/>
    <w:tmpl w:val="D5AE22BA"/>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2">
    <w:nsid w:val="68777B20"/>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3">
    <w:nsid w:val="6A4410A4"/>
    <w:multiLevelType w:val="hybridMultilevel"/>
    <w:tmpl w:val="40767BE8"/>
    <w:lvl w:ilvl="0" w:tplc="D14E13CA">
      <w:numFmt w:val="bullet"/>
      <w:lvlText w:val=""/>
      <w:lvlJc w:val="left"/>
      <w:pPr>
        <w:ind w:left="1075" w:hanging="360"/>
      </w:pPr>
      <w:rPr>
        <w:rFonts w:ascii="Symbol" w:eastAsia="Symbol" w:hAnsi="Symbol" w:cs="Symbol" w:hint="default"/>
        <w:w w:val="100"/>
        <w:sz w:val="22"/>
        <w:szCs w:val="22"/>
        <w:lang w:val="tr-TR" w:eastAsia="tr-TR" w:bidi="tr-TR"/>
      </w:rPr>
    </w:lvl>
    <w:lvl w:ilvl="1" w:tplc="ABAE9D76">
      <w:numFmt w:val="bullet"/>
      <w:lvlText w:val="•"/>
      <w:lvlJc w:val="left"/>
      <w:pPr>
        <w:ind w:left="2056" w:hanging="360"/>
      </w:pPr>
      <w:rPr>
        <w:rFonts w:hint="default"/>
        <w:lang w:val="tr-TR" w:eastAsia="tr-TR" w:bidi="tr-TR"/>
      </w:rPr>
    </w:lvl>
    <w:lvl w:ilvl="2" w:tplc="363E481E">
      <w:numFmt w:val="bullet"/>
      <w:lvlText w:val="•"/>
      <w:lvlJc w:val="left"/>
      <w:pPr>
        <w:ind w:left="3033" w:hanging="360"/>
      </w:pPr>
      <w:rPr>
        <w:rFonts w:hint="default"/>
        <w:lang w:val="tr-TR" w:eastAsia="tr-TR" w:bidi="tr-TR"/>
      </w:rPr>
    </w:lvl>
    <w:lvl w:ilvl="3" w:tplc="0CB28DAE">
      <w:numFmt w:val="bullet"/>
      <w:lvlText w:val="•"/>
      <w:lvlJc w:val="left"/>
      <w:pPr>
        <w:ind w:left="4009" w:hanging="360"/>
      </w:pPr>
      <w:rPr>
        <w:rFonts w:hint="default"/>
        <w:lang w:val="tr-TR" w:eastAsia="tr-TR" w:bidi="tr-TR"/>
      </w:rPr>
    </w:lvl>
    <w:lvl w:ilvl="4" w:tplc="F63C1656">
      <w:numFmt w:val="bullet"/>
      <w:lvlText w:val="•"/>
      <w:lvlJc w:val="left"/>
      <w:pPr>
        <w:ind w:left="4986" w:hanging="360"/>
      </w:pPr>
      <w:rPr>
        <w:rFonts w:hint="default"/>
        <w:lang w:val="tr-TR" w:eastAsia="tr-TR" w:bidi="tr-TR"/>
      </w:rPr>
    </w:lvl>
    <w:lvl w:ilvl="5" w:tplc="5F769B3A">
      <w:numFmt w:val="bullet"/>
      <w:lvlText w:val="•"/>
      <w:lvlJc w:val="left"/>
      <w:pPr>
        <w:ind w:left="5963" w:hanging="360"/>
      </w:pPr>
      <w:rPr>
        <w:rFonts w:hint="default"/>
        <w:lang w:val="tr-TR" w:eastAsia="tr-TR" w:bidi="tr-TR"/>
      </w:rPr>
    </w:lvl>
    <w:lvl w:ilvl="6" w:tplc="867CE688">
      <w:numFmt w:val="bullet"/>
      <w:lvlText w:val="•"/>
      <w:lvlJc w:val="left"/>
      <w:pPr>
        <w:ind w:left="6939" w:hanging="360"/>
      </w:pPr>
      <w:rPr>
        <w:rFonts w:hint="default"/>
        <w:lang w:val="tr-TR" w:eastAsia="tr-TR" w:bidi="tr-TR"/>
      </w:rPr>
    </w:lvl>
    <w:lvl w:ilvl="7" w:tplc="6C1CF026">
      <w:numFmt w:val="bullet"/>
      <w:lvlText w:val="•"/>
      <w:lvlJc w:val="left"/>
      <w:pPr>
        <w:ind w:left="7916" w:hanging="360"/>
      </w:pPr>
      <w:rPr>
        <w:rFonts w:hint="default"/>
        <w:lang w:val="tr-TR" w:eastAsia="tr-TR" w:bidi="tr-TR"/>
      </w:rPr>
    </w:lvl>
    <w:lvl w:ilvl="8" w:tplc="A4CC9BA4">
      <w:numFmt w:val="bullet"/>
      <w:lvlText w:val="•"/>
      <w:lvlJc w:val="left"/>
      <w:pPr>
        <w:ind w:left="8893" w:hanging="360"/>
      </w:pPr>
      <w:rPr>
        <w:rFonts w:hint="default"/>
        <w:lang w:val="tr-TR" w:eastAsia="tr-TR" w:bidi="tr-TR"/>
      </w:rPr>
    </w:lvl>
  </w:abstractNum>
  <w:abstractNum w:abstractNumId="34">
    <w:nsid w:val="6B073096"/>
    <w:multiLevelType w:val="hybridMultilevel"/>
    <w:tmpl w:val="38244E42"/>
    <w:lvl w:ilvl="0" w:tplc="DE4E0626">
      <w:numFmt w:val="bullet"/>
      <w:lvlText w:val="-"/>
      <w:lvlJc w:val="left"/>
      <w:pPr>
        <w:ind w:left="720" w:hanging="360"/>
      </w:pPr>
      <w:rPr>
        <w:rFonts w:ascii="Arial-ItalicMT" w:eastAsiaTheme="minorHAnsi" w:hAnsi="Arial-ItalicMT" w:cs="Arial-ItalicMT"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nsid w:val="6C373F57"/>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7">
    <w:nsid w:val="6F8A476A"/>
    <w:multiLevelType w:val="hybridMultilevel"/>
    <w:tmpl w:val="81C85EE8"/>
    <w:lvl w:ilvl="0" w:tplc="8F485C9E">
      <w:numFmt w:val="bullet"/>
      <w:lvlText w:val="-"/>
      <w:lvlJc w:val="left"/>
      <w:pPr>
        <w:ind w:left="720" w:hanging="360"/>
      </w:pPr>
      <w:rPr>
        <w:rFonts w:ascii="Arial-ItalicMT" w:eastAsiaTheme="minorHAnsi" w:hAnsi="Arial-ItalicMT" w:cs="Arial-ItalicMT"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719950A8"/>
    <w:multiLevelType w:val="multilevel"/>
    <w:tmpl w:val="11F8A67C"/>
    <w:lvl w:ilvl="0">
      <w:start w:val="2"/>
      <w:numFmt w:val="decimal"/>
      <w:lvlText w:val="%1"/>
      <w:lvlJc w:val="left"/>
      <w:pPr>
        <w:ind w:left="931" w:hanging="577"/>
      </w:pPr>
      <w:rPr>
        <w:rFonts w:hint="default"/>
        <w:lang w:val="tr-TR" w:eastAsia="tr-TR" w:bidi="tr-TR"/>
      </w:rPr>
    </w:lvl>
    <w:lvl w:ilvl="1">
      <w:start w:val="2"/>
      <w:numFmt w:val="decimal"/>
      <w:lvlText w:val="%1.%2"/>
      <w:lvlJc w:val="left"/>
      <w:pPr>
        <w:ind w:left="931" w:hanging="577"/>
      </w:pPr>
      <w:rPr>
        <w:rFonts w:ascii="Arial" w:eastAsia="Arial" w:hAnsi="Arial" w:cs="Arial" w:hint="default"/>
        <w:b/>
        <w:bCs/>
        <w:w w:val="99"/>
        <w:sz w:val="24"/>
        <w:szCs w:val="24"/>
        <w:lang w:val="tr-TR" w:eastAsia="tr-TR" w:bidi="tr-TR"/>
      </w:rPr>
    </w:lvl>
    <w:lvl w:ilvl="2">
      <w:start w:val="1"/>
      <w:numFmt w:val="decimal"/>
      <w:lvlText w:val="%1.%2.%3"/>
      <w:lvlJc w:val="left"/>
      <w:pPr>
        <w:ind w:left="1075" w:hanging="721"/>
      </w:pPr>
      <w:rPr>
        <w:rFonts w:ascii="Arial" w:eastAsia="Arial" w:hAnsi="Arial" w:cs="Arial" w:hint="default"/>
        <w:b/>
        <w:bCs/>
        <w:w w:val="99"/>
        <w:sz w:val="24"/>
        <w:szCs w:val="24"/>
        <w:lang w:val="tr-TR" w:eastAsia="tr-TR" w:bidi="tr-TR"/>
      </w:rPr>
    </w:lvl>
    <w:lvl w:ilvl="3">
      <w:numFmt w:val="bullet"/>
      <w:lvlText w:val="•"/>
      <w:lvlJc w:val="left"/>
      <w:pPr>
        <w:ind w:left="3250" w:hanging="721"/>
      </w:pPr>
      <w:rPr>
        <w:rFonts w:hint="default"/>
        <w:lang w:val="tr-TR" w:eastAsia="tr-TR" w:bidi="tr-TR"/>
      </w:rPr>
    </w:lvl>
    <w:lvl w:ilvl="4">
      <w:numFmt w:val="bullet"/>
      <w:lvlText w:val="•"/>
      <w:lvlJc w:val="left"/>
      <w:pPr>
        <w:ind w:left="4335" w:hanging="721"/>
      </w:pPr>
      <w:rPr>
        <w:rFonts w:hint="default"/>
        <w:lang w:val="tr-TR" w:eastAsia="tr-TR" w:bidi="tr-TR"/>
      </w:rPr>
    </w:lvl>
    <w:lvl w:ilvl="5">
      <w:numFmt w:val="bullet"/>
      <w:lvlText w:val="•"/>
      <w:lvlJc w:val="left"/>
      <w:pPr>
        <w:ind w:left="5420" w:hanging="721"/>
      </w:pPr>
      <w:rPr>
        <w:rFonts w:hint="default"/>
        <w:lang w:val="tr-TR" w:eastAsia="tr-TR" w:bidi="tr-TR"/>
      </w:rPr>
    </w:lvl>
    <w:lvl w:ilvl="6">
      <w:numFmt w:val="bullet"/>
      <w:lvlText w:val="•"/>
      <w:lvlJc w:val="left"/>
      <w:pPr>
        <w:ind w:left="6505" w:hanging="721"/>
      </w:pPr>
      <w:rPr>
        <w:rFonts w:hint="default"/>
        <w:lang w:val="tr-TR" w:eastAsia="tr-TR" w:bidi="tr-TR"/>
      </w:rPr>
    </w:lvl>
    <w:lvl w:ilvl="7">
      <w:numFmt w:val="bullet"/>
      <w:lvlText w:val="•"/>
      <w:lvlJc w:val="left"/>
      <w:pPr>
        <w:ind w:left="7590" w:hanging="721"/>
      </w:pPr>
      <w:rPr>
        <w:rFonts w:hint="default"/>
        <w:lang w:val="tr-TR" w:eastAsia="tr-TR" w:bidi="tr-TR"/>
      </w:rPr>
    </w:lvl>
    <w:lvl w:ilvl="8">
      <w:numFmt w:val="bullet"/>
      <w:lvlText w:val="•"/>
      <w:lvlJc w:val="left"/>
      <w:pPr>
        <w:ind w:left="8676" w:hanging="721"/>
      </w:pPr>
      <w:rPr>
        <w:rFonts w:hint="default"/>
        <w:lang w:val="tr-TR" w:eastAsia="tr-TR" w:bidi="tr-TR"/>
      </w:rPr>
    </w:lvl>
  </w:abstractNum>
  <w:abstractNum w:abstractNumId="39">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0">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30"/>
  </w:num>
  <w:num w:numId="2">
    <w:abstractNumId w:val="39"/>
  </w:num>
  <w:num w:numId="3">
    <w:abstractNumId w:val="40"/>
  </w:num>
  <w:num w:numId="4">
    <w:abstractNumId w:val="13"/>
  </w:num>
  <w:num w:numId="5">
    <w:abstractNumId w:val="35"/>
  </w:num>
  <w:num w:numId="6">
    <w:abstractNumId w:val="21"/>
  </w:num>
  <w:num w:numId="7">
    <w:abstractNumId w:val="0"/>
  </w:num>
  <w:num w:numId="8">
    <w:abstractNumId w:val="1"/>
  </w:num>
  <w:num w:numId="9">
    <w:abstractNumId w:val="4"/>
  </w:num>
  <w:num w:numId="10">
    <w:abstractNumId w:val="2"/>
  </w:num>
  <w:num w:numId="11">
    <w:abstractNumId w:val="3"/>
  </w:num>
  <w:num w:numId="12">
    <w:abstractNumId w:val="24"/>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9"/>
  </w:num>
  <w:num w:numId="18">
    <w:abstractNumId w:val="8"/>
  </w:num>
  <w:num w:numId="19">
    <w:abstractNumId w:val="14"/>
  </w:num>
  <w:num w:numId="20">
    <w:abstractNumId w:val="15"/>
  </w:num>
  <w:num w:numId="21">
    <w:abstractNumId w:val="12"/>
  </w:num>
  <w:num w:numId="22">
    <w:abstractNumId w:val="34"/>
  </w:num>
  <w:num w:numId="23">
    <w:abstractNumId w:val="37"/>
  </w:num>
  <w:num w:numId="24">
    <w:abstractNumId w:val="7"/>
  </w:num>
  <w:num w:numId="25">
    <w:abstractNumId w:val="25"/>
  </w:num>
  <w:num w:numId="26">
    <w:abstractNumId w:val="17"/>
  </w:num>
  <w:num w:numId="27">
    <w:abstractNumId w:val="32"/>
  </w:num>
  <w:num w:numId="28">
    <w:abstractNumId w:val="36"/>
  </w:num>
  <w:num w:numId="29">
    <w:abstractNumId w:val="18"/>
  </w:num>
  <w:num w:numId="30">
    <w:abstractNumId w:val="20"/>
  </w:num>
  <w:num w:numId="31">
    <w:abstractNumId w:val="22"/>
  </w:num>
  <w:num w:numId="32">
    <w:abstractNumId w:val="38"/>
  </w:num>
  <w:num w:numId="33">
    <w:abstractNumId w:val="33"/>
  </w:num>
  <w:num w:numId="34">
    <w:abstractNumId w:val="26"/>
  </w:num>
  <w:num w:numId="35">
    <w:abstractNumId w:val="6"/>
  </w:num>
  <w:num w:numId="36">
    <w:abstractNumId w:val="23"/>
  </w:num>
  <w:num w:numId="37">
    <w:abstractNumId w:val="10"/>
  </w:num>
  <w:num w:numId="38">
    <w:abstractNumId w:val="19"/>
  </w:num>
  <w:num w:numId="39">
    <w:abstractNumId w:val="29"/>
  </w:num>
  <w:num w:numId="40">
    <w:abstractNumId w:val="27"/>
  </w:num>
  <w:num w:numId="41">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D34D43"/>
    <w:rsid w:val="000009AD"/>
    <w:rsid w:val="00003FC6"/>
    <w:rsid w:val="00016B51"/>
    <w:rsid w:val="00066634"/>
    <w:rsid w:val="00073F84"/>
    <w:rsid w:val="000B55EE"/>
    <w:rsid w:val="000D1839"/>
    <w:rsid w:val="000D2250"/>
    <w:rsid w:val="000F4E9C"/>
    <w:rsid w:val="00105DCA"/>
    <w:rsid w:val="001323C2"/>
    <w:rsid w:val="00134E10"/>
    <w:rsid w:val="001515B1"/>
    <w:rsid w:val="0015380F"/>
    <w:rsid w:val="00182DAD"/>
    <w:rsid w:val="00183B5B"/>
    <w:rsid w:val="001B7672"/>
    <w:rsid w:val="001C4B51"/>
    <w:rsid w:val="00227E79"/>
    <w:rsid w:val="00227E8A"/>
    <w:rsid w:val="0026379F"/>
    <w:rsid w:val="00274AF7"/>
    <w:rsid w:val="002857FB"/>
    <w:rsid w:val="00291619"/>
    <w:rsid w:val="00295682"/>
    <w:rsid w:val="002C1371"/>
    <w:rsid w:val="002C3D05"/>
    <w:rsid w:val="002D309C"/>
    <w:rsid w:val="002E46D4"/>
    <w:rsid w:val="002E7E34"/>
    <w:rsid w:val="003048D0"/>
    <w:rsid w:val="00313AAF"/>
    <w:rsid w:val="00332DB0"/>
    <w:rsid w:val="00373EF3"/>
    <w:rsid w:val="003D2041"/>
    <w:rsid w:val="00431D8D"/>
    <w:rsid w:val="004666B7"/>
    <w:rsid w:val="00486DA4"/>
    <w:rsid w:val="004A2CB7"/>
    <w:rsid w:val="004C330F"/>
    <w:rsid w:val="004D0214"/>
    <w:rsid w:val="00551434"/>
    <w:rsid w:val="00564F03"/>
    <w:rsid w:val="0056611A"/>
    <w:rsid w:val="00647604"/>
    <w:rsid w:val="006701B3"/>
    <w:rsid w:val="0069625A"/>
    <w:rsid w:val="006B53EA"/>
    <w:rsid w:val="006D2852"/>
    <w:rsid w:val="006E261E"/>
    <w:rsid w:val="00700771"/>
    <w:rsid w:val="00701898"/>
    <w:rsid w:val="00706EFC"/>
    <w:rsid w:val="007511CA"/>
    <w:rsid w:val="00787F8E"/>
    <w:rsid w:val="007B04BA"/>
    <w:rsid w:val="007E3A01"/>
    <w:rsid w:val="008266EA"/>
    <w:rsid w:val="008303A3"/>
    <w:rsid w:val="00845AD9"/>
    <w:rsid w:val="00862D20"/>
    <w:rsid w:val="00883A6A"/>
    <w:rsid w:val="008B279A"/>
    <w:rsid w:val="008F3788"/>
    <w:rsid w:val="008F47B7"/>
    <w:rsid w:val="008F60D4"/>
    <w:rsid w:val="00906EBE"/>
    <w:rsid w:val="00931FC5"/>
    <w:rsid w:val="00957DA3"/>
    <w:rsid w:val="0097604E"/>
    <w:rsid w:val="009F0789"/>
    <w:rsid w:val="009F4B1A"/>
    <w:rsid w:val="00A52DA9"/>
    <w:rsid w:val="00A72DC6"/>
    <w:rsid w:val="00A87AB1"/>
    <w:rsid w:val="00A96AE3"/>
    <w:rsid w:val="00AD447B"/>
    <w:rsid w:val="00AF5A9B"/>
    <w:rsid w:val="00B71695"/>
    <w:rsid w:val="00B91080"/>
    <w:rsid w:val="00B9618D"/>
    <w:rsid w:val="00BA2812"/>
    <w:rsid w:val="00BA3F8B"/>
    <w:rsid w:val="00BE1B26"/>
    <w:rsid w:val="00C1417B"/>
    <w:rsid w:val="00C50642"/>
    <w:rsid w:val="00C50787"/>
    <w:rsid w:val="00C95457"/>
    <w:rsid w:val="00C95DC7"/>
    <w:rsid w:val="00C95E99"/>
    <w:rsid w:val="00C96330"/>
    <w:rsid w:val="00CE6C05"/>
    <w:rsid w:val="00D05603"/>
    <w:rsid w:val="00D074D8"/>
    <w:rsid w:val="00D12D9A"/>
    <w:rsid w:val="00D16910"/>
    <w:rsid w:val="00D34D43"/>
    <w:rsid w:val="00D52290"/>
    <w:rsid w:val="00D75242"/>
    <w:rsid w:val="00DA322C"/>
    <w:rsid w:val="00DA36CB"/>
    <w:rsid w:val="00DD13A5"/>
    <w:rsid w:val="00DF6AD4"/>
    <w:rsid w:val="00E37E52"/>
    <w:rsid w:val="00E55407"/>
    <w:rsid w:val="00E71C31"/>
    <w:rsid w:val="00E742EE"/>
    <w:rsid w:val="00EA46EB"/>
    <w:rsid w:val="00EB487E"/>
    <w:rsid w:val="00F06925"/>
    <w:rsid w:val="00F10F09"/>
    <w:rsid w:val="00F117D4"/>
    <w:rsid w:val="00F257A7"/>
    <w:rsid w:val="00F46B07"/>
    <w:rsid w:val="00F84EF4"/>
    <w:rsid w:val="00FA679B"/>
    <w:rsid w:val="00FD5239"/>
    <w:rsid w:val="00FD7311"/>
    <w:rsid w:val="00FE22B9"/>
    <w:rsid w:val="00FF0D3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A9B"/>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FD52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9F4B1A"/>
    <w:pPr>
      <w:ind w:left="720"/>
      <w:contextualSpacing/>
    </w:pPr>
    <w:rPr>
      <w:rFonts w:ascii="Calibri" w:eastAsia="Calibri" w:hAnsi="Calibri" w:cs="Arial"/>
      <w:sz w:val="20"/>
      <w:szCs w:val="20"/>
    </w:rPr>
  </w:style>
  <w:style w:type="paragraph" w:styleId="GvdeMetniGirintisi2">
    <w:name w:val="Body Text Indent 2"/>
    <w:basedOn w:val="Normal"/>
    <w:link w:val="GvdeMetniGirintisi2Char"/>
    <w:rsid w:val="00DD13A5"/>
    <w:pPr>
      <w:ind w:left="708"/>
      <w:jc w:val="both"/>
    </w:pPr>
  </w:style>
  <w:style w:type="character" w:customStyle="1" w:styleId="GvdeMetniGirintisi2Char">
    <w:name w:val="Gövde Metni Girintisi 2 Char"/>
    <w:basedOn w:val="VarsaylanParagrafYazTipi"/>
    <w:link w:val="GvdeMetniGirintisi2"/>
    <w:rsid w:val="00DD13A5"/>
    <w:rPr>
      <w:rFonts w:ascii="Times New Roman" w:eastAsia="Times New Roman" w:hAnsi="Times New Roman" w:cs="Times New Roman"/>
      <w:sz w:val="24"/>
      <w:szCs w:val="24"/>
      <w:lang w:eastAsia="tr-TR"/>
    </w:rPr>
  </w:style>
  <w:style w:type="character" w:customStyle="1" w:styleId="Balk1Char">
    <w:name w:val="Başlık 1 Char"/>
    <w:basedOn w:val="VarsaylanParagrafYazTipi"/>
    <w:link w:val="Balk1"/>
    <w:uiPriority w:val="9"/>
    <w:rsid w:val="00FD5239"/>
    <w:rPr>
      <w:rFonts w:asciiTheme="majorHAnsi" w:eastAsiaTheme="majorEastAsia" w:hAnsiTheme="majorHAnsi" w:cstheme="majorBidi"/>
      <w:b/>
      <w:bCs/>
      <w:color w:val="365F91" w:themeColor="accent1" w:themeShade="BF"/>
      <w:sz w:val="28"/>
      <w:szCs w:val="28"/>
      <w:lang w:eastAsia="tr-TR"/>
    </w:rPr>
  </w:style>
  <w:style w:type="paragraph" w:styleId="GvdeMetni">
    <w:name w:val="Body Text"/>
    <w:basedOn w:val="Normal"/>
    <w:link w:val="GvdeMetniChar"/>
    <w:uiPriority w:val="99"/>
    <w:semiHidden/>
    <w:unhideWhenUsed/>
    <w:rsid w:val="00FD5239"/>
    <w:pPr>
      <w:spacing w:after="120"/>
    </w:pPr>
  </w:style>
  <w:style w:type="character" w:customStyle="1" w:styleId="GvdeMetniChar">
    <w:name w:val="Gövde Metni Char"/>
    <w:basedOn w:val="VarsaylanParagrafYazTipi"/>
    <w:link w:val="GvdeMetni"/>
    <w:uiPriority w:val="99"/>
    <w:semiHidden/>
    <w:rsid w:val="00FD5239"/>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3B223-FFDF-431D-8111-B8769E8BB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752</Words>
  <Characters>4290</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5032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LENOVO</cp:lastModifiedBy>
  <cp:revision>9</cp:revision>
  <dcterms:created xsi:type="dcterms:W3CDTF">2019-12-06T14:55:00Z</dcterms:created>
  <dcterms:modified xsi:type="dcterms:W3CDTF">2019-12-07T08:55:00Z</dcterms:modified>
</cp:coreProperties>
</file>