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E37BB9" w:rsidRDefault="00E37BB9" w:rsidP="00E37BB9">
            <w:pPr>
              <w:overflowPunct w:val="0"/>
              <w:autoSpaceDE w:val="0"/>
              <w:autoSpaceDN w:val="0"/>
              <w:adjustRightInd w:val="0"/>
              <w:jc w:val="center"/>
              <w:textAlignment w:val="baseline"/>
              <w:rPr>
                <w:sz w:val="20"/>
                <w:szCs w:val="20"/>
              </w:rPr>
            </w:pPr>
            <w:r>
              <w:rPr>
                <w:sz w:val="20"/>
                <w:szCs w:val="20"/>
              </w:rPr>
              <w:t>CNC Lazer Kesim Teknolojisiyle Farklı Sektörlere Yönelik Yenilikçi Ürün İmalatı</w:t>
            </w:r>
          </w:p>
          <w:p w:rsidR="00A96962" w:rsidRPr="007C40DC" w:rsidRDefault="00A96962" w:rsidP="00E3127E">
            <w:pPr>
              <w:spacing w:line="264" w:lineRule="auto"/>
              <w:jc w:val="right"/>
              <w:outlineLvl w:val="0"/>
              <w:rPr>
                <w:b/>
                <w:color w:val="808080"/>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E37BB9">
              <w:rPr>
                <w:sz w:val="20"/>
                <w:szCs w:val="20"/>
              </w:rPr>
              <w:t xml:space="preserve"> TR62/12/RYMDP/0014</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A96962" w:rsidRPr="00E37BB9" w:rsidRDefault="00A96962" w:rsidP="00E37BB9">
            <w:pPr>
              <w:overflowPunct w:val="0"/>
              <w:autoSpaceDE w:val="0"/>
              <w:autoSpaceDN w:val="0"/>
              <w:adjustRightInd w:val="0"/>
              <w:jc w:val="both"/>
              <w:textAlignment w:val="baseline"/>
              <w:rPr>
                <w:i/>
                <w:sz w:val="20"/>
                <w:szCs w:val="20"/>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00E37BB9">
              <w:rPr>
                <w:sz w:val="20"/>
                <w:szCs w:val="20"/>
              </w:rPr>
              <w:t xml:space="preserve">CNC Lazer </w:t>
            </w:r>
            <w:r w:rsidR="00E37BB9" w:rsidRPr="00E37BB9">
              <w:rPr>
                <w:sz w:val="20"/>
                <w:szCs w:val="20"/>
              </w:rPr>
              <w:t>Kesim Teknolojisiyle Farklı Sektörlere Yönelik Yenilikçi Ürün İmalatı projesi için 1 Adet CNC Lazer Kesim Makinesi</w:t>
            </w:r>
            <w:r w:rsidR="00E37BB9" w:rsidRPr="00E37BB9">
              <w:rPr>
                <w:i/>
                <w:sz w:val="20"/>
                <w:szCs w:val="20"/>
              </w:rPr>
              <w:t xml:space="preserve"> </w:t>
            </w:r>
            <w:r w:rsidR="00E37BB9" w:rsidRPr="00E37BB9">
              <w:rPr>
                <w:spacing w:val="4"/>
                <w:sz w:val="20"/>
                <w:szCs w:val="20"/>
                <w:lang w:eastAsia="en-US"/>
              </w:rPr>
              <w:t xml:space="preserve">Mal Alımı’nın </w:t>
            </w:r>
            <w:r w:rsidRPr="00E37BB9">
              <w:rPr>
                <w:spacing w:val="4"/>
                <w:sz w:val="20"/>
                <w:szCs w:val="20"/>
                <w:lang w:eastAsia="en-US"/>
              </w:rPr>
              <w:t>gerçekleştirilmesi</w:t>
            </w:r>
          </w:p>
          <w:p w:rsidR="00A96962" w:rsidRPr="007C40DC" w:rsidRDefault="00A96962" w:rsidP="00E3127E">
            <w:pPr>
              <w:spacing w:line="264" w:lineRule="auto"/>
              <w:rPr>
                <w:spacing w:val="4"/>
                <w:sz w:val="20"/>
                <w:szCs w:val="20"/>
                <w:lang w:eastAsia="en-US"/>
              </w:rPr>
            </w:pPr>
            <w:r w:rsidRPr="00E37BB9">
              <w:rPr>
                <w:b/>
                <w:spacing w:val="4"/>
                <w:sz w:val="20"/>
                <w:szCs w:val="20"/>
                <w:lang w:eastAsia="en-US"/>
              </w:rPr>
              <w:t>UYGULANAN PROSEDÜR:</w:t>
            </w:r>
            <w:r w:rsidRPr="00E37BB9">
              <w:rPr>
                <w:spacing w:val="4"/>
                <w:sz w:val="20"/>
                <w:szCs w:val="20"/>
                <w:lang w:eastAsia="en-US"/>
              </w:rPr>
              <w:t xml:space="preserve"> </w:t>
            </w:r>
            <w:r w:rsidR="00E37BB9" w:rsidRPr="00E37BB9">
              <w:rPr>
                <w:spacing w:val="4"/>
                <w:sz w:val="20"/>
                <w:szCs w:val="20"/>
                <w:lang w:eastAsia="en-US"/>
              </w:rPr>
              <w:t xml:space="preserve"> 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00E37BB9">
              <w:rPr>
                <w:spacing w:val="4"/>
                <w:sz w:val="20"/>
                <w:szCs w:val="20"/>
                <w:lang w:eastAsia="en-US"/>
              </w:rPr>
              <w:t>Çukurova Kalkınma Ajansı</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4E4BDC">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3B6" w:rsidRDefault="00A853B6" w:rsidP="00A96962">
      <w:r>
        <w:separator/>
      </w:r>
    </w:p>
  </w:endnote>
  <w:endnote w:type="continuationSeparator" w:id="0">
    <w:p w:rsidR="00A853B6" w:rsidRDefault="00A853B6" w:rsidP="00A969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3B6" w:rsidRDefault="00A853B6" w:rsidP="00A96962">
      <w:r>
        <w:separator/>
      </w:r>
    </w:p>
  </w:footnote>
  <w:footnote w:type="continuationSeparator" w:id="0">
    <w:p w:rsidR="00A853B6" w:rsidRDefault="00A853B6"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F3A79"/>
    <w:multiLevelType w:val="hybridMultilevel"/>
    <w:tmpl w:val="F510121A"/>
    <w:lvl w:ilvl="0" w:tplc="DDC8C7D0">
      <w:start w:val="1"/>
      <w:numFmt w:val="lowerLetter"/>
      <w:lvlText w:val="%1)"/>
      <w:lvlJc w:val="left"/>
      <w:pPr>
        <w:tabs>
          <w:tab w:val="num" w:pos="1068"/>
        </w:tabs>
        <w:ind w:left="1068" w:hanging="360"/>
      </w:pPr>
      <w:rPr>
        <w:i w:val="0"/>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A96962"/>
    <w:rsid w:val="00473377"/>
    <w:rsid w:val="004E4BDC"/>
    <w:rsid w:val="00957DA3"/>
    <w:rsid w:val="00A853B6"/>
    <w:rsid w:val="00A96962"/>
    <w:rsid w:val="00E37BB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divs>
    <w:div w:id="7028874">
      <w:bodyDiv w:val="1"/>
      <w:marLeft w:val="0"/>
      <w:marRight w:val="0"/>
      <w:marTop w:val="0"/>
      <w:marBottom w:val="0"/>
      <w:divBdr>
        <w:top w:val="none" w:sz="0" w:space="0" w:color="auto"/>
        <w:left w:val="none" w:sz="0" w:space="0" w:color="auto"/>
        <w:bottom w:val="none" w:sz="0" w:space="0" w:color="auto"/>
        <w:right w:val="none" w:sz="0" w:space="0" w:color="auto"/>
      </w:divBdr>
    </w:div>
    <w:div w:id="1468086476">
      <w:bodyDiv w:val="1"/>
      <w:marLeft w:val="0"/>
      <w:marRight w:val="0"/>
      <w:marTop w:val="0"/>
      <w:marBottom w:val="0"/>
      <w:divBdr>
        <w:top w:val="none" w:sz="0" w:space="0" w:color="auto"/>
        <w:left w:val="none" w:sz="0" w:space="0" w:color="auto"/>
        <w:bottom w:val="none" w:sz="0" w:space="0" w:color="auto"/>
        <w:right w:val="none" w:sz="0" w:space="0" w:color="auto"/>
      </w:divBdr>
    </w:div>
    <w:div w:id="158133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176</Words>
  <Characters>1005</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ods14</cp:lastModifiedBy>
  <cp:revision>3</cp:revision>
  <dcterms:created xsi:type="dcterms:W3CDTF">2012-04-19T06:18:00Z</dcterms:created>
  <dcterms:modified xsi:type="dcterms:W3CDTF">2013-10-02T11:29:00Z</dcterms:modified>
</cp:coreProperties>
</file>