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269D2" w:rsidRPr="002269D2">
        <w:rPr>
          <w:rFonts w:ascii="Times New Roman" w:eastAsia="Times New Roman" w:hAnsi="Times New Roman" w:cs="Times New Roman"/>
          <w:sz w:val="20"/>
          <w:szCs w:val="20"/>
          <w:lang w:eastAsia="tr-TR"/>
        </w:rPr>
        <w:t>PATENTLİ İNDİGO BOBİN BOYAMA TEKNOLOJİSİNİN KATMA DEĞERLİ ÜRÜN (KUMAŞ) HALİNE DÖNÜŞTÜRÜLEREK BÖLGEMİZDEN TÜM DÜNYAYA YAYILMASI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269D2" w:rsidRPr="002269D2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TR62/15/RAY/0137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17E" w:rsidRDefault="0050217E" w:rsidP="00C82C17">
      <w:pPr>
        <w:spacing w:after="0" w:line="240" w:lineRule="auto"/>
      </w:pPr>
      <w:r>
        <w:separator/>
      </w:r>
    </w:p>
  </w:endnote>
  <w:endnote w:type="continuationSeparator" w:id="0">
    <w:p w:rsidR="0050217E" w:rsidRDefault="0050217E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17E" w:rsidRDefault="0050217E" w:rsidP="00C82C17">
      <w:pPr>
        <w:spacing w:after="0" w:line="240" w:lineRule="auto"/>
      </w:pPr>
      <w:r>
        <w:separator/>
      </w:r>
    </w:p>
  </w:footnote>
  <w:footnote w:type="continuationSeparator" w:id="0">
    <w:p w:rsidR="0050217E" w:rsidRDefault="0050217E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222401"/>
    <w:rsid w:val="002269D2"/>
    <w:rsid w:val="00367A9F"/>
    <w:rsid w:val="0050217E"/>
    <w:rsid w:val="006D3D38"/>
    <w:rsid w:val="007A7598"/>
    <w:rsid w:val="0093455A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2012-04-19T05:49:00Z</dcterms:created>
  <dcterms:modified xsi:type="dcterms:W3CDTF">2015-10-28T15:38:00Z</dcterms:modified>
</cp:coreProperties>
</file>