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5BD4CD" w14:textId="1513F1E8" w:rsidR="008F08D7" w:rsidRDefault="00046182" w:rsidP="008F08D7">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662336" behindDoc="0" locked="0" layoutInCell="1" allowOverlap="1" wp14:anchorId="39341205" wp14:editId="79797E2A">
                <wp:simplePos x="0" y="0"/>
                <wp:positionH relativeFrom="column">
                  <wp:posOffset>-866274</wp:posOffset>
                </wp:positionH>
                <wp:positionV relativeFrom="paragraph">
                  <wp:posOffset>-914400</wp:posOffset>
                </wp:positionV>
                <wp:extent cx="7475621" cy="10651958"/>
                <wp:effectExtent l="0" t="0" r="11430" b="16510"/>
                <wp:wrapNone/>
                <wp:docPr id="3" name="Metin Kutusu 3"/>
                <wp:cNvGraphicFramePr/>
                <a:graphic xmlns:a="http://schemas.openxmlformats.org/drawingml/2006/main">
                  <a:graphicData uri="http://schemas.microsoft.com/office/word/2010/wordprocessingShape">
                    <wps:wsp>
                      <wps:cNvSpPr txBox="1"/>
                      <wps:spPr>
                        <a:xfrm>
                          <a:off x="0" y="0"/>
                          <a:ext cx="7475621" cy="10651958"/>
                        </a:xfrm>
                        <a:prstGeom prst="rect">
                          <a:avLst/>
                        </a:prstGeom>
                        <a:solidFill>
                          <a:schemeClr val="lt1"/>
                        </a:solidFill>
                        <a:ln w="6350">
                          <a:solidFill>
                            <a:schemeClr val="bg1"/>
                          </a:solidFill>
                        </a:ln>
                      </wps:spPr>
                      <wps:txbx>
                        <w:txbxContent>
                          <w:p w14:paraId="002B2766" w14:textId="0F247B8C" w:rsidR="00046182" w:rsidRDefault="00D12E12">
                            <w:r>
                              <w:rPr>
                                <w:noProof/>
                              </w:rPr>
                              <w:drawing>
                                <wp:inline distT="0" distB="0" distL="0" distR="0" wp14:anchorId="54969469" wp14:editId="4784A71F">
                                  <wp:extent cx="7368540" cy="10622280"/>
                                  <wp:effectExtent l="0" t="0" r="381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0237" cy="106247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341205" id="_x0000_t202" coordsize="21600,21600" o:spt="202" path="m,l,21600r21600,l21600,xe">
                <v:stroke joinstyle="miter"/>
                <v:path gradientshapeok="t" o:connecttype="rect"/>
              </v:shapetype>
              <v:shape id="Metin Kutusu 3" o:spid="_x0000_s1026" type="#_x0000_t202" style="position:absolute;left:0;text-align:left;margin-left:-68.2pt;margin-top:-1in;width:588.65pt;height:838.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" fillcolor="white [3201]" strokecolor="white [3212]" strokeweight=".5pt">
                <v:textbox>
                  <w:txbxContent>
                    <w:p w14:paraId="002B2766" w14:textId="0F247B8C" w:rsidR="00046182" w:rsidRDefault="00D12E12">
                      <w:r>
                        <w:rPr>
                          <w:noProof/>
                        </w:rPr>
                        <w:drawing>
                          <wp:inline distT="0" distB="0" distL="0" distR="0" wp14:anchorId="54969469" wp14:editId="4784A71F">
                            <wp:extent cx="7368540" cy="10622280"/>
                            <wp:effectExtent l="0" t="0" r="381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70237" cy="10624727"/>
                                    </a:xfrm>
                                    <a:prstGeom prst="rect">
                                      <a:avLst/>
                                    </a:prstGeom>
                                    <a:noFill/>
                                    <a:ln>
                                      <a:noFill/>
                                    </a:ln>
                                  </pic:spPr>
                                </pic:pic>
                              </a:graphicData>
                            </a:graphic>
                          </wp:inline>
                        </w:drawing>
                      </w:r>
                    </w:p>
                  </w:txbxContent>
                </v:textbox>
              </v:shape>
            </w:pict>
          </mc:Fallback>
        </mc:AlternateContent>
      </w:r>
    </w:p>
    <w:p w14:paraId="31AA15A2" w14:textId="4685168C" w:rsidR="008F08D7" w:rsidRDefault="008F08D7" w:rsidP="008F08D7">
      <w:pPr>
        <w:jc w:val="center"/>
        <w:rPr>
          <w:rFonts w:ascii="Times New Roman" w:hAnsi="Times New Roman" w:cs="Times New Roman"/>
          <w:b/>
          <w:color w:val="000000" w:themeColor="text1"/>
          <w:sz w:val="24"/>
          <w:szCs w:val="24"/>
        </w:rPr>
      </w:pPr>
    </w:p>
    <w:p w14:paraId="606FA340" w14:textId="35D6AF35" w:rsidR="003A6756" w:rsidRDefault="003A6756" w:rsidP="008F08D7">
      <w:pPr>
        <w:jc w:val="center"/>
        <w:rPr>
          <w:rFonts w:ascii="Times New Roman" w:hAnsi="Times New Roman" w:cs="Times New Roman"/>
          <w:b/>
          <w:color w:val="000000" w:themeColor="text1"/>
          <w:sz w:val="24"/>
          <w:szCs w:val="24"/>
        </w:rPr>
      </w:pPr>
    </w:p>
    <w:p w14:paraId="080C5FBF" w14:textId="5DC1CD8B" w:rsidR="003A6756" w:rsidRDefault="003A6756" w:rsidP="008F08D7">
      <w:pPr>
        <w:jc w:val="center"/>
        <w:rPr>
          <w:rFonts w:ascii="Times New Roman" w:hAnsi="Times New Roman" w:cs="Times New Roman"/>
          <w:b/>
          <w:color w:val="000000" w:themeColor="text1"/>
          <w:sz w:val="24"/>
          <w:szCs w:val="24"/>
        </w:rPr>
      </w:pPr>
    </w:p>
    <w:p w14:paraId="6EF73F4F" w14:textId="1E44B688" w:rsidR="003A6756" w:rsidRDefault="003A6756" w:rsidP="008F08D7">
      <w:pPr>
        <w:jc w:val="center"/>
        <w:rPr>
          <w:rFonts w:ascii="Times New Roman" w:hAnsi="Times New Roman" w:cs="Times New Roman"/>
          <w:b/>
          <w:color w:val="000000" w:themeColor="text1"/>
          <w:sz w:val="24"/>
          <w:szCs w:val="24"/>
        </w:rPr>
      </w:pPr>
    </w:p>
    <w:p w14:paraId="4D1B4A8F" w14:textId="2B0830E8" w:rsidR="003A6756" w:rsidRDefault="003A6756" w:rsidP="008F08D7">
      <w:pPr>
        <w:jc w:val="center"/>
        <w:rPr>
          <w:rFonts w:ascii="Times New Roman" w:hAnsi="Times New Roman" w:cs="Times New Roman"/>
          <w:b/>
          <w:color w:val="000000" w:themeColor="text1"/>
          <w:sz w:val="24"/>
          <w:szCs w:val="24"/>
        </w:rPr>
      </w:pPr>
    </w:p>
    <w:p w14:paraId="74490FC4" w14:textId="31EECA17" w:rsidR="003A6756" w:rsidRDefault="003A6756" w:rsidP="008F08D7">
      <w:pPr>
        <w:jc w:val="center"/>
        <w:rPr>
          <w:rFonts w:ascii="Times New Roman" w:hAnsi="Times New Roman" w:cs="Times New Roman"/>
          <w:b/>
          <w:color w:val="000000" w:themeColor="text1"/>
          <w:sz w:val="24"/>
          <w:szCs w:val="24"/>
        </w:rPr>
      </w:pPr>
    </w:p>
    <w:p w14:paraId="30CB9FCF" w14:textId="0EBE9EAB" w:rsidR="003A6756" w:rsidRDefault="003A6756" w:rsidP="008F08D7">
      <w:pPr>
        <w:jc w:val="center"/>
        <w:rPr>
          <w:rFonts w:ascii="Times New Roman" w:hAnsi="Times New Roman" w:cs="Times New Roman"/>
          <w:b/>
          <w:color w:val="000000" w:themeColor="text1"/>
          <w:sz w:val="24"/>
          <w:szCs w:val="24"/>
        </w:rPr>
      </w:pPr>
    </w:p>
    <w:p w14:paraId="41D9D120" w14:textId="5C388BA5" w:rsidR="003A6756" w:rsidRDefault="003A6756" w:rsidP="008F08D7">
      <w:pPr>
        <w:jc w:val="center"/>
        <w:rPr>
          <w:rFonts w:ascii="Times New Roman" w:hAnsi="Times New Roman" w:cs="Times New Roman"/>
          <w:b/>
          <w:color w:val="000000" w:themeColor="text1"/>
          <w:sz w:val="24"/>
          <w:szCs w:val="24"/>
        </w:rPr>
      </w:pPr>
    </w:p>
    <w:p w14:paraId="00521CAD" w14:textId="6922C341" w:rsidR="003A6756" w:rsidRDefault="003A6756" w:rsidP="008F08D7">
      <w:pPr>
        <w:jc w:val="center"/>
        <w:rPr>
          <w:rFonts w:ascii="Times New Roman" w:hAnsi="Times New Roman" w:cs="Times New Roman"/>
          <w:b/>
          <w:color w:val="000000" w:themeColor="text1"/>
          <w:sz w:val="24"/>
          <w:szCs w:val="24"/>
        </w:rPr>
      </w:pPr>
    </w:p>
    <w:p w14:paraId="75A98D79" w14:textId="04A542A9" w:rsidR="003A6756" w:rsidRDefault="003A6756" w:rsidP="008F08D7">
      <w:pPr>
        <w:jc w:val="center"/>
        <w:rPr>
          <w:rFonts w:ascii="Times New Roman" w:hAnsi="Times New Roman" w:cs="Times New Roman"/>
          <w:b/>
          <w:color w:val="000000" w:themeColor="text1"/>
          <w:sz w:val="24"/>
          <w:szCs w:val="24"/>
        </w:rPr>
      </w:pPr>
    </w:p>
    <w:p w14:paraId="52FB0FDB" w14:textId="049C22D3" w:rsidR="003A6756" w:rsidRDefault="003A6756" w:rsidP="008F08D7">
      <w:pPr>
        <w:jc w:val="center"/>
        <w:rPr>
          <w:rFonts w:ascii="Times New Roman" w:hAnsi="Times New Roman" w:cs="Times New Roman"/>
          <w:b/>
          <w:color w:val="000000" w:themeColor="text1"/>
          <w:sz w:val="24"/>
          <w:szCs w:val="24"/>
        </w:rPr>
      </w:pPr>
    </w:p>
    <w:p w14:paraId="74F09918" w14:textId="4D2E2082" w:rsidR="003A6756" w:rsidRDefault="003A6756" w:rsidP="008F08D7">
      <w:pPr>
        <w:jc w:val="center"/>
        <w:rPr>
          <w:rFonts w:ascii="Times New Roman" w:hAnsi="Times New Roman" w:cs="Times New Roman"/>
          <w:b/>
          <w:color w:val="000000" w:themeColor="text1"/>
          <w:sz w:val="24"/>
          <w:szCs w:val="24"/>
        </w:rPr>
      </w:pPr>
    </w:p>
    <w:p w14:paraId="7DA1FF8D" w14:textId="4AD5CCBE" w:rsidR="003A6756" w:rsidRDefault="003A6756" w:rsidP="008F08D7">
      <w:pPr>
        <w:jc w:val="center"/>
        <w:rPr>
          <w:rFonts w:ascii="Times New Roman" w:hAnsi="Times New Roman" w:cs="Times New Roman"/>
          <w:b/>
          <w:color w:val="000000" w:themeColor="text1"/>
          <w:sz w:val="24"/>
          <w:szCs w:val="24"/>
        </w:rPr>
      </w:pPr>
    </w:p>
    <w:p w14:paraId="071C6D11" w14:textId="6890E90F" w:rsidR="003A6756" w:rsidRDefault="003A6756" w:rsidP="008F08D7">
      <w:pPr>
        <w:jc w:val="center"/>
        <w:rPr>
          <w:rFonts w:ascii="Times New Roman" w:hAnsi="Times New Roman" w:cs="Times New Roman"/>
          <w:b/>
          <w:color w:val="000000" w:themeColor="text1"/>
          <w:sz w:val="24"/>
          <w:szCs w:val="24"/>
        </w:rPr>
      </w:pPr>
    </w:p>
    <w:p w14:paraId="1A49D405" w14:textId="1D57890D" w:rsidR="003A6756" w:rsidRDefault="003A6756" w:rsidP="008F08D7">
      <w:pPr>
        <w:jc w:val="center"/>
        <w:rPr>
          <w:rFonts w:ascii="Times New Roman" w:hAnsi="Times New Roman" w:cs="Times New Roman"/>
          <w:b/>
          <w:color w:val="000000" w:themeColor="text1"/>
          <w:sz w:val="24"/>
          <w:szCs w:val="24"/>
        </w:rPr>
      </w:pPr>
    </w:p>
    <w:p w14:paraId="42318B45" w14:textId="01B89DDA" w:rsidR="003A6756" w:rsidRDefault="003A6756" w:rsidP="008F08D7">
      <w:pPr>
        <w:jc w:val="center"/>
        <w:rPr>
          <w:rFonts w:ascii="Times New Roman" w:hAnsi="Times New Roman" w:cs="Times New Roman"/>
          <w:b/>
          <w:color w:val="000000" w:themeColor="text1"/>
          <w:sz w:val="24"/>
          <w:szCs w:val="24"/>
        </w:rPr>
      </w:pPr>
    </w:p>
    <w:p w14:paraId="228C681F" w14:textId="7F834261" w:rsidR="003A6756" w:rsidRDefault="003A6756" w:rsidP="008F08D7">
      <w:pPr>
        <w:jc w:val="center"/>
        <w:rPr>
          <w:rFonts w:ascii="Times New Roman" w:hAnsi="Times New Roman" w:cs="Times New Roman"/>
          <w:b/>
          <w:color w:val="000000" w:themeColor="text1"/>
          <w:sz w:val="24"/>
          <w:szCs w:val="24"/>
        </w:rPr>
      </w:pPr>
    </w:p>
    <w:p w14:paraId="69968144" w14:textId="4DE9FB9F" w:rsidR="003A6756" w:rsidRDefault="003A6756" w:rsidP="008F08D7">
      <w:pPr>
        <w:jc w:val="center"/>
        <w:rPr>
          <w:rFonts w:ascii="Times New Roman" w:hAnsi="Times New Roman" w:cs="Times New Roman"/>
          <w:b/>
          <w:color w:val="000000" w:themeColor="text1"/>
          <w:sz w:val="24"/>
          <w:szCs w:val="24"/>
        </w:rPr>
      </w:pPr>
    </w:p>
    <w:p w14:paraId="2466EE83" w14:textId="1BD8D2B6" w:rsidR="003A6756" w:rsidRDefault="003A6756" w:rsidP="008F08D7">
      <w:pPr>
        <w:jc w:val="center"/>
        <w:rPr>
          <w:rFonts w:ascii="Times New Roman" w:hAnsi="Times New Roman" w:cs="Times New Roman"/>
          <w:b/>
          <w:color w:val="000000" w:themeColor="text1"/>
          <w:sz w:val="24"/>
          <w:szCs w:val="24"/>
        </w:rPr>
      </w:pPr>
    </w:p>
    <w:p w14:paraId="68184FA7" w14:textId="07B4BB13" w:rsidR="003A6756" w:rsidRDefault="003A6756" w:rsidP="008F08D7">
      <w:pPr>
        <w:jc w:val="center"/>
        <w:rPr>
          <w:rFonts w:ascii="Times New Roman" w:hAnsi="Times New Roman" w:cs="Times New Roman"/>
          <w:b/>
          <w:color w:val="000000" w:themeColor="text1"/>
          <w:sz w:val="24"/>
          <w:szCs w:val="24"/>
        </w:rPr>
      </w:pPr>
    </w:p>
    <w:p w14:paraId="3B796F9D" w14:textId="3CBBBE37" w:rsidR="003A6756" w:rsidRDefault="003A6756" w:rsidP="008F08D7">
      <w:pPr>
        <w:jc w:val="center"/>
        <w:rPr>
          <w:rFonts w:ascii="Times New Roman" w:hAnsi="Times New Roman" w:cs="Times New Roman"/>
          <w:b/>
          <w:color w:val="000000" w:themeColor="text1"/>
          <w:sz w:val="24"/>
          <w:szCs w:val="24"/>
        </w:rPr>
      </w:pPr>
    </w:p>
    <w:p w14:paraId="097D1834" w14:textId="1F163CAA" w:rsidR="003A6756" w:rsidRDefault="003A6756" w:rsidP="008F08D7">
      <w:pPr>
        <w:jc w:val="center"/>
        <w:rPr>
          <w:rFonts w:ascii="Times New Roman" w:hAnsi="Times New Roman" w:cs="Times New Roman"/>
          <w:b/>
          <w:color w:val="000000" w:themeColor="text1"/>
          <w:sz w:val="24"/>
          <w:szCs w:val="24"/>
        </w:rPr>
      </w:pPr>
    </w:p>
    <w:p w14:paraId="3321FAF5" w14:textId="39A5617F" w:rsidR="003A6756" w:rsidRDefault="003A6756" w:rsidP="008F08D7">
      <w:pPr>
        <w:jc w:val="center"/>
        <w:rPr>
          <w:rFonts w:ascii="Times New Roman" w:hAnsi="Times New Roman" w:cs="Times New Roman"/>
          <w:b/>
          <w:color w:val="000000" w:themeColor="text1"/>
          <w:sz w:val="24"/>
          <w:szCs w:val="24"/>
        </w:rPr>
      </w:pPr>
    </w:p>
    <w:p w14:paraId="189A0C79" w14:textId="68DD2E6F" w:rsidR="003A6756" w:rsidRDefault="003A6756" w:rsidP="008F08D7">
      <w:pPr>
        <w:jc w:val="center"/>
        <w:rPr>
          <w:rFonts w:ascii="Times New Roman" w:hAnsi="Times New Roman" w:cs="Times New Roman"/>
          <w:b/>
          <w:color w:val="000000" w:themeColor="text1"/>
          <w:sz w:val="24"/>
          <w:szCs w:val="24"/>
        </w:rPr>
      </w:pPr>
    </w:p>
    <w:p w14:paraId="084B462C" w14:textId="4ACFC466" w:rsidR="003A6756" w:rsidRDefault="003A6756" w:rsidP="008F08D7">
      <w:pPr>
        <w:jc w:val="center"/>
        <w:rPr>
          <w:rFonts w:ascii="Times New Roman" w:hAnsi="Times New Roman" w:cs="Times New Roman"/>
          <w:b/>
          <w:color w:val="000000" w:themeColor="text1"/>
          <w:sz w:val="24"/>
          <w:szCs w:val="24"/>
        </w:rPr>
      </w:pPr>
    </w:p>
    <w:p w14:paraId="1FAE62A9" w14:textId="000BAC90" w:rsidR="003A6756" w:rsidRDefault="003A6756" w:rsidP="008F08D7">
      <w:pPr>
        <w:jc w:val="center"/>
        <w:rPr>
          <w:rFonts w:ascii="Times New Roman" w:hAnsi="Times New Roman" w:cs="Times New Roman"/>
          <w:b/>
          <w:color w:val="000000" w:themeColor="text1"/>
          <w:sz w:val="24"/>
          <w:szCs w:val="24"/>
        </w:rPr>
      </w:pPr>
    </w:p>
    <w:p w14:paraId="5AE7C882" w14:textId="090405EA" w:rsidR="003A6756" w:rsidRDefault="003A6756" w:rsidP="008F08D7">
      <w:pPr>
        <w:jc w:val="center"/>
        <w:rPr>
          <w:rFonts w:ascii="Times New Roman" w:hAnsi="Times New Roman" w:cs="Times New Roman"/>
          <w:b/>
          <w:color w:val="000000" w:themeColor="text1"/>
          <w:sz w:val="24"/>
          <w:szCs w:val="24"/>
        </w:rPr>
      </w:pPr>
    </w:p>
    <w:p w14:paraId="7A638539" w14:textId="56FAC3C8" w:rsidR="003A6756" w:rsidRDefault="003A6756" w:rsidP="008F08D7">
      <w:pPr>
        <w:jc w:val="center"/>
        <w:rPr>
          <w:rFonts w:ascii="Times New Roman" w:hAnsi="Times New Roman" w:cs="Times New Roman"/>
          <w:b/>
          <w:color w:val="000000" w:themeColor="text1"/>
          <w:sz w:val="24"/>
          <w:szCs w:val="24"/>
        </w:rPr>
      </w:pPr>
    </w:p>
    <w:p w14:paraId="6D35B508" w14:textId="406EEAE5" w:rsidR="003A6756" w:rsidRDefault="003A6756" w:rsidP="008F08D7">
      <w:pPr>
        <w:jc w:val="center"/>
        <w:rPr>
          <w:rFonts w:ascii="Times New Roman" w:hAnsi="Times New Roman" w:cs="Times New Roman"/>
          <w:b/>
          <w:color w:val="000000" w:themeColor="text1"/>
          <w:sz w:val="24"/>
          <w:szCs w:val="24"/>
        </w:rPr>
      </w:pPr>
    </w:p>
    <w:p w14:paraId="7A3617BF" w14:textId="083A024F" w:rsidR="003A6756" w:rsidRDefault="003A6756" w:rsidP="008F08D7">
      <w:pPr>
        <w:jc w:val="center"/>
        <w:rPr>
          <w:rFonts w:ascii="Times New Roman" w:hAnsi="Times New Roman" w:cs="Times New Roman"/>
          <w:b/>
          <w:color w:val="000000" w:themeColor="text1"/>
          <w:sz w:val="24"/>
          <w:szCs w:val="24"/>
        </w:rPr>
      </w:pPr>
    </w:p>
    <w:p w14:paraId="3477575C" w14:textId="615F22E9" w:rsidR="003A6756" w:rsidRDefault="003A6756" w:rsidP="008F08D7">
      <w:pPr>
        <w:jc w:val="center"/>
        <w:rPr>
          <w:rFonts w:ascii="Times New Roman" w:hAnsi="Times New Roman" w:cs="Times New Roman"/>
          <w:b/>
          <w:color w:val="000000" w:themeColor="text1"/>
          <w:sz w:val="24"/>
          <w:szCs w:val="24"/>
        </w:rPr>
      </w:pPr>
    </w:p>
    <w:p w14:paraId="19CB3138" w14:textId="232BEC64" w:rsidR="003A6756" w:rsidRDefault="003A6756" w:rsidP="008F08D7">
      <w:pPr>
        <w:jc w:val="center"/>
        <w:rPr>
          <w:rFonts w:ascii="Times New Roman" w:hAnsi="Times New Roman" w:cs="Times New Roman"/>
          <w:b/>
          <w:color w:val="000000" w:themeColor="text1"/>
          <w:sz w:val="24"/>
          <w:szCs w:val="24"/>
        </w:rPr>
      </w:pPr>
    </w:p>
    <w:p w14:paraId="671870E6" w14:textId="2FB006B7" w:rsidR="003A6756" w:rsidRDefault="003A6756" w:rsidP="008F08D7">
      <w:pPr>
        <w:jc w:val="center"/>
        <w:rPr>
          <w:rFonts w:ascii="Times New Roman" w:hAnsi="Times New Roman" w:cs="Times New Roman"/>
          <w:b/>
          <w:color w:val="000000" w:themeColor="text1"/>
          <w:sz w:val="24"/>
          <w:szCs w:val="24"/>
        </w:rPr>
      </w:pPr>
    </w:p>
    <w:p w14:paraId="0EFE682F" w14:textId="50EF9469" w:rsidR="003A6756" w:rsidRDefault="003A6756" w:rsidP="008F08D7">
      <w:pPr>
        <w:jc w:val="center"/>
        <w:rPr>
          <w:rFonts w:ascii="Times New Roman" w:hAnsi="Times New Roman" w:cs="Times New Roman"/>
          <w:b/>
          <w:color w:val="000000" w:themeColor="text1"/>
          <w:sz w:val="24"/>
          <w:szCs w:val="24"/>
        </w:rPr>
      </w:pPr>
    </w:p>
    <w:p w14:paraId="121D68F9" w14:textId="0D50D05B" w:rsidR="003A6756" w:rsidRDefault="003A6756" w:rsidP="008F08D7">
      <w:pPr>
        <w:jc w:val="center"/>
        <w:rPr>
          <w:rFonts w:ascii="Times New Roman" w:hAnsi="Times New Roman" w:cs="Times New Roman"/>
          <w:b/>
          <w:color w:val="000000" w:themeColor="text1"/>
          <w:sz w:val="24"/>
          <w:szCs w:val="24"/>
        </w:rPr>
      </w:pPr>
    </w:p>
    <w:p w14:paraId="7055F9DD" w14:textId="2D5F8614" w:rsidR="003A6756" w:rsidRDefault="003A6756" w:rsidP="008F08D7">
      <w:pPr>
        <w:jc w:val="center"/>
        <w:rPr>
          <w:rFonts w:ascii="Times New Roman" w:hAnsi="Times New Roman" w:cs="Times New Roman"/>
          <w:b/>
          <w:color w:val="000000" w:themeColor="text1"/>
          <w:sz w:val="24"/>
          <w:szCs w:val="24"/>
        </w:rPr>
      </w:pPr>
    </w:p>
    <w:p w14:paraId="44A76B3B" w14:textId="65C99896" w:rsidR="003A6756" w:rsidRDefault="003A6756" w:rsidP="008F08D7">
      <w:pPr>
        <w:jc w:val="center"/>
        <w:rPr>
          <w:rFonts w:ascii="Times New Roman" w:hAnsi="Times New Roman" w:cs="Times New Roman"/>
          <w:b/>
          <w:color w:val="000000" w:themeColor="text1"/>
          <w:sz w:val="24"/>
          <w:szCs w:val="24"/>
        </w:rPr>
      </w:pPr>
    </w:p>
    <w:p w14:paraId="01EFB0C0" w14:textId="77777777" w:rsidR="003A6756" w:rsidRDefault="003A6756" w:rsidP="008F08D7">
      <w:pPr>
        <w:jc w:val="center"/>
        <w:rPr>
          <w:rFonts w:ascii="Times New Roman" w:hAnsi="Times New Roman" w:cs="Times New Roman"/>
          <w:b/>
          <w:color w:val="000000" w:themeColor="text1"/>
          <w:sz w:val="24"/>
          <w:szCs w:val="24"/>
        </w:rPr>
      </w:pPr>
    </w:p>
    <w:p w14:paraId="525B3F01" w14:textId="77777777" w:rsidR="008F08D7" w:rsidRDefault="008F08D7" w:rsidP="008F08D7">
      <w:pPr>
        <w:jc w:val="center"/>
        <w:rPr>
          <w:rFonts w:ascii="Times New Roman" w:hAnsi="Times New Roman" w:cs="Times New Roman"/>
          <w:b/>
          <w:color w:val="000000" w:themeColor="text1"/>
          <w:sz w:val="24"/>
          <w:szCs w:val="24"/>
        </w:rPr>
      </w:pPr>
    </w:p>
    <w:p w14:paraId="59FD0125" w14:textId="5DFC4945" w:rsidR="008F08D7" w:rsidRDefault="008F08D7" w:rsidP="008F08D7">
      <w:pPr>
        <w:jc w:val="center"/>
        <w:rPr>
          <w:rFonts w:ascii="Times New Roman" w:hAnsi="Times New Roman" w:cs="Times New Roman"/>
          <w:b/>
          <w:color w:val="000000" w:themeColor="text1"/>
          <w:sz w:val="24"/>
          <w:szCs w:val="24"/>
        </w:rPr>
      </w:pPr>
    </w:p>
    <w:p w14:paraId="1AC63060" w14:textId="3293D5FA" w:rsidR="008F08D7" w:rsidRDefault="008F08D7" w:rsidP="008F08D7">
      <w:pPr>
        <w:jc w:val="center"/>
        <w:rPr>
          <w:rFonts w:ascii="Times New Roman" w:hAnsi="Times New Roman" w:cs="Times New Roman"/>
          <w:b/>
          <w:color w:val="000000" w:themeColor="text1"/>
          <w:sz w:val="24"/>
          <w:szCs w:val="24"/>
        </w:rPr>
      </w:pPr>
      <w:r w:rsidRPr="00954875">
        <w:rPr>
          <w:rFonts w:ascii="Times New Roman" w:eastAsia="Times New Roman" w:hAnsi="Times New Roman" w:cs="Times New Roman"/>
          <w:b/>
          <w:noProof/>
          <w:sz w:val="24"/>
          <w:szCs w:val="24"/>
          <w:lang w:val="tr-TR"/>
        </w:rPr>
        <w:lastRenderedPageBreak/>
        <w:drawing>
          <wp:anchor distT="0" distB="0" distL="114300" distR="114300" simplePos="0" relativeHeight="251659264" behindDoc="0" locked="0" layoutInCell="1" allowOverlap="1" wp14:anchorId="3DE984E9" wp14:editId="0AFB1FFE">
            <wp:simplePos x="0" y="0"/>
            <wp:positionH relativeFrom="margin">
              <wp:align>center</wp:align>
            </wp:positionH>
            <wp:positionV relativeFrom="paragraph">
              <wp:posOffset>17780</wp:posOffset>
            </wp:positionV>
            <wp:extent cx="1168400" cy="1168400"/>
            <wp:effectExtent l="0" t="0" r="0" b="0"/>
            <wp:wrapThrough wrapText="bothSides">
              <wp:wrapPolygon edited="0">
                <wp:start x="8804" y="1057"/>
                <wp:lineTo x="6691" y="2113"/>
                <wp:lineTo x="1761" y="6339"/>
                <wp:lineTo x="1409" y="9157"/>
                <wp:lineTo x="1409" y="14087"/>
                <wp:lineTo x="5635" y="18665"/>
                <wp:lineTo x="9157" y="20074"/>
                <wp:lineTo x="12326" y="20074"/>
                <wp:lineTo x="15496" y="18665"/>
                <wp:lineTo x="20074" y="13030"/>
                <wp:lineTo x="19722" y="5987"/>
                <wp:lineTo x="14439" y="2113"/>
                <wp:lineTo x="11974" y="1057"/>
                <wp:lineTo x="8804" y="1057"/>
              </wp:wrapPolygon>
            </wp:wrapThrough>
            <wp:docPr id="1" name="Resim 1" descr="C:\Users\MUHAMM~1.ISL\AppData\Local\Temp\Rar$DRa13392.18385\Logo Arma TR\Kırmızı\STB-Logo Arma 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HAMM~1.ISL\AppData\Local\Temp\Rar$DRa13392.18385\Logo Arma TR\Kırmızı\STB-Logo Arma T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2721A1" w14:textId="77777777" w:rsidR="008F08D7" w:rsidRDefault="008F08D7" w:rsidP="008F08D7">
      <w:pPr>
        <w:jc w:val="center"/>
        <w:rPr>
          <w:rFonts w:ascii="Times New Roman" w:hAnsi="Times New Roman" w:cs="Times New Roman"/>
          <w:b/>
          <w:color w:val="000000" w:themeColor="text1"/>
          <w:sz w:val="24"/>
          <w:szCs w:val="24"/>
        </w:rPr>
      </w:pPr>
    </w:p>
    <w:p w14:paraId="32428C7B" w14:textId="77777777" w:rsidR="008F08D7" w:rsidRDefault="008F08D7" w:rsidP="008F08D7">
      <w:pPr>
        <w:jc w:val="center"/>
        <w:rPr>
          <w:rFonts w:ascii="Times New Roman" w:hAnsi="Times New Roman" w:cs="Times New Roman"/>
          <w:b/>
          <w:color w:val="000000" w:themeColor="text1"/>
          <w:sz w:val="24"/>
          <w:szCs w:val="24"/>
        </w:rPr>
      </w:pPr>
    </w:p>
    <w:p w14:paraId="548C0D21" w14:textId="77777777" w:rsidR="008F08D7" w:rsidRDefault="008F08D7" w:rsidP="008F08D7">
      <w:pPr>
        <w:jc w:val="center"/>
        <w:rPr>
          <w:rFonts w:ascii="Times New Roman" w:hAnsi="Times New Roman" w:cs="Times New Roman"/>
          <w:b/>
          <w:color w:val="000000" w:themeColor="text1"/>
          <w:sz w:val="24"/>
          <w:szCs w:val="24"/>
        </w:rPr>
      </w:pPr>
    </w:p>
    <w:p w14:paraId="637E4665" w14:textId="48D25237" w:rsidR="008F08D7" w:rsidRDefault="008F08D7" w:rsidP="008F08D7">
      <w:pPr>
        <w:jc w:val="center"/>
        <w:rPr>
          <w:rFonts w:ascii="Times New Roman" w:hAnsi="Times New Roman" w:cs="Times New Roman"/>
          <w:b/>
          <w:color w:val="000000" w:themeColor="text1"/>
          <w:sz w:val="24"/>
          <w:szCs w:val="24"/>
        </w:rPr>
      </w:pPr>
    </w:p>
    <w:p w14:paraId="47A8D41C" w14:textId="496E5F98" w:rsidR="008F08D7" w:rsidRDefault="008F08D7" w:rsidP="008F08D7">
      <w:pPr>
        <w:jc w:val="center"/>
        <w:rPr>
          <w:rFonts w:ascii="Times New Roman" w:hAnsi="Times New Roman" w:cs="Times New Roman"/>
          <w:b/>
          <w:color w:val="000000" w:themeColor="text1"/>
          <w:sz w:val="24"/>
          <w:szCs w:val="24"/>
        </w:rPr>
      </w:pPr>
    </w:p>
    <w:p w14:paraId="2A56349E" w14:textId="76270681" w:rsidR="008F08D7" w:rsidRDefault="00046182" w:rsidP="008F08D7">
      <w:pPr>
        <w:jc w:val="center"/>
        <w:rPr>
          <w:rFonts w:ascii="Times New Roman" w:hAnsi="Times New Roman" w:cs="Times New Roman"/>
          <w:b/>
          <w:color w:val="000000" w:themeColor="text1"/>
          <w:sz w:val="24"/>
          <w:szCs w:val="24"/>
        </w:rPr>
      </w:pPr>
      <w:r w:rsidRPr="00954875">
        <w:rPr>
          <w:rFonts w:ascii="Times New Roman" w:eastAsia="Times New Roman" w:hAnsi="Times New Roman" w:cs="Times New Roman"/>
          <w:b/>
          <w:noProof/>
          <w:sz w:val="24"/>
          <w:szCs w:val="24"/>
          <w:lang w:val="tr-TR"/>
        </w:rPr>
        <w:drawing>
          <wp:anchor distT="0" distB="0" distL="114300" distR="114300" simplePos="0" relativeHeight="251661312" behindDoc="1" locked="0" layoutInCell="1" allowOverlap="1" wp14:anchorId="458E9AD2" wp14:editId="52318C48">
            <wp:simplePos x="0" y="0"/>
            <wp:positionH relativeFrom="margin">
              <wp:align>center</wp:align>
            </wp:positionH>
            <wp:positionV relativeFrom="paragraph">
              <wp:posOffset>85725</wp:posOffset>
            </wp:positionV>
            <wp:extent cx="2448560" cy="396240"/>
            <wp:effectExtent l="0" t="0" r="8890" b="3810"/>
            <wp:wrapThrough wrapText="bothSides">
              <wp:wrapPolygon edited="0">
                <wp:start x="0" y="0"/>
                <wp:lineTo x="0" y="20769"/>
                <wp:lineTo x="21510" y="20769"/>
                <wp:lineTo x="21510" y="0"/>
                <wp:lineTo x="0" y="0"/>
              </wp:wrapPolygon>
            </wp:wrapThrough>
            <wp:docPr id="5" name="Resim 5" descr="C:\Users\muhammetserkan.isler\AppData\Local\Microsoft\Windows\INetCache\Content.Word\KAGM_Kırmızı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hammetserkan.isler\AppData\Local\Microsoft\Windows\INetCache\Content.Word\KAGM_Kırmızı_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856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006377" w14:textId="7186F5F8" w:rsidR="008F08D7" w:rsidRDefault="008F08D7" w:rsidP="008F08D7">
      <w:pPr>
        <w:jc w:val="center"/>
        <w:rPr>
          <w:rFonts w:ascii="Times New Roman" w:hAnsi="Times New Roman" w:cs="Times New Roman"/>
          <w:b/>
          <w:color w:val="000000" w:themeColor="text1"/>
          <w:sz w:val="24"/>
          <w:szCs w:val="24"/>
        </w:rPr>
      </w:pPr>
    </w:p>
    <w:p w14:paraId="61911408" w14:textId="59E9B73A" w:rsidR="008F08D7" w:rsidRDefault="008F08D7" w:rsidP="008F08D7">
      <w:pPr>
        <w:jc w:val="center"/>
        <w:rPr>
          <w:rFonts w:ascii="Times New Roman" w:hAnsi="Times New Roman" w:cs="Times New Roman"/>
          <w:b/>
          <w:color w:val="000000" w:themeColor="text1"/>
          <w:sz w:val="24"/>
          <w:szCs w:val="24"/>
        </w:rPr>
      </w:pPr>
    </w:p>
    <w:p w14:paraId="7A821549" w14:textId="77777777" w:rsidR="008F08D7" w:rsidRDefault="008F08D7" w:rsidP="008F08D7">
      <w:pPr>
        <w:jc w:val="center"/>
        <w:rPr>
          <w:rFonts w:ascii="Times New Roman" w:hAnsi="Times New Roman" w:cs="Times New Roman"/>
          <w:b/>
          <w:color w:val="000000" w:themeColor="text1"/>
          <w:sz w:val="24"/>
          <w:szCs w:val="24"/>
        </w:rPr>
      </w:pPr>
    </w:p>
    <w:p w14:paraId="2D6EEFB6" w14:textId="77777777" w:rsidR="008F08D7" w:rsidRDefault="008F08D7" w:rsidP="008F08D7">
      <w:pPr>
        <w:jc w:val="center"/>
        <w:rPr>
          <w:rFonts w:ascii="Times New Roman" w:hAnsi="Times New Roman" w:cs="Times New Roman"/>
          <w:b/>
          <w:color w:val="000000" w:themeColor="text1"/>
          <w:sz w:val="24"/>
          <w:szCs w:val="24"/>
        </w:rPr>
      </w:pPr>
    </w:p>
    <w:p w14:paraId="6283D129" w14:textId="77777777" w:rsidR="008F08D7" w:rsidRDefault="008F08D7" w:rsidP="008F08D7">
      <w:pPr>
        <w:jc w:val="center"/>
        <w:rPr>
          <w:rFonts w:ascii="Times New Roman" w:hAnsi="Times New Roman" w:cs="Times New Roman"/>
          <w:b/>
          <w:color w:val="000000" w:themeColor="text1"/>
          <w:sz w:val="24"/>
          <w:szCs w:val="24"/>
        </w:rPr>
      </w:pPr>
    </w:p>
    <w:p w14:paraId="5B220171" w14:textId="77777777" w:rsidR="008F08D7" w:rsidRDefault="008F08D7" w:rsidP="008F08D7">
      <w:pPr>
        <w:jc w:val="center"/>
        <w:rPr>
          <w:rFonts w:ascii="Times New Roman" w:hAnsi="Times New Roman" w:cs="Times New Roman"/>
          <w:b/>
          <w:color w:val="000000" w:themeColor="text1"/>
          <w:sz w:val="24"/>
          <w:szCs w:val="24"/>
        </w:rPr>
      </w:pPr>
    </w:p>
    <w:p w14:paraId="62ED5509" w14:textId="77777777" w:rsidR="008F08D7" w:rsidRDefault="008F08D7" w:rsidP="008F08D7">
      <w:pPr>
        <w:jc w:val="center"/>
        <w:rPr>
          <w:rFonts w:ascii="Times New Roman" w:hAnsi="Times New Roman" w:cs="Times New Roman"/>
          <w:b/>
          <w:color w:val="000000" w:themeColor="text1"/>
          <w:sz w:val="24"/>
          <w:szCs w:val="24"/>
        </w:rPr>
      </w:pPr>
    </w:p>
    <w:p w14:paraId="0B0DDC80" w14:textId="1854EC7C" w:rsidR="008F08D7" w:rsidRDefault="008F08D7" w:rsidP="008F08D7">
      <w:pPr>
        <w:jc w:val="center"/>
        <w:rPr>
          <w:rFonts w:ascii="Times New Roman" w:hAnsi="Times New Roman" w:cs="Times New Roman"/>
          <w:b/>
          <w:color w:val="000000" w:themeColor="text1"/>
          <w:sz w:val="24"/>
          <w:szCs w:val="24"/>
        </w:rPr>
      </w:pPr>
    </w:p>
    <w:p w14:paraId="0D011D2D" w14:textId="6CA850F0" w:rsidR="00046182" w:rsidRDefault="00046182" w:rsidP="008F08D7">
      <w:pPr>
        <w:jc w:val="center"/>
        <w:rPr>
          <w:rFonts w:ascii="Times New Roman" w:hAnsi="Times New Roman" w:cs="Times New Roman"/>
          <w:b/>
          <w:color w:val="000000" w:themeColor="text1"/>
          <w:sz w:val="24"/>
          <w:szCs w:val="24"/>
        </w:rPr>
      </w:pPr>
    </w:p>
    <w:p w14:paraId="1036091E" w14:textId="77777777" w:rsidR="00046182" w:rsidRDefault="00046182" w:rsidP="008F08D7">
      <w:pPr>
        <w:jc w:val="center"/>
        <w:rPr>
          <w:rFonts w:ascii="Times New Roman" w:hAnsi="Times New Roman" w:cs="Times New Roman"/>
          <w:b/>
          <w:color w:val="000000" w:themeColor="text1"/>
          <w:sz w:val="24"/>
          <w:szCs w:val="24"/>
        </w:rPr>
      </w:pPr>
    </w:p>
    <w:p w14:paraId="02701E1E" w14:textId="18C9B440" w:rsidR="00046182" w:rsidRDefault="00046182" w:rsidP="008F08D7">
      <w:pPr>
        <w:jc w:val="center"/>
        <w:rPr>
          <w:rFonts w:ascii="Times New Roman" w:hAnsi="Times New Roman" w:cs="Times New Roman"/>
          <w:b/>
          <w:color w:val="000000" w:themeColor="text1"/>
          <w:sz w:val="24"/>
          <w:szCs w:val="24"/>
        </w:rPr>
      </w:pPr>
    </w:p>
    <w:p w14:paraId="0D14A91C" w14:textId="77777777" w:rsidR="00046182" w:rsidRDefault="00046182" w:rsidP="008F08D7">
      <w:pPr>
        <w:jc w:val="center"/>
        <w:rPr>
          <w:rFonts w:ascii="Times New Roman" w:hAnsi="Times New Roman" w:cs="Times New Roman"/>
          <w:b/>
          <w:color w:val="000000" w:themeColor="text1"/>
          <w:sz w:val="24"/>
          <w:szCs w:val="24"/>
        </w:rPr>
      </w:pPr>
    </w:p>
    <w:p w14:paraId="0F75723E" w14:textId="27AC7410" w:rsidR="00046182" w:rsidRDefault="00046182" w:rsidP="008F08D7">
      <w:pPr>
        <w:jc w:val="center"/>
        <w:rPr>
          <w:rFonts w:ascii="Times New Roman" w:hAnsi="Times New Roman" w:cs="Times New Roman"/>
          <w:b/>
          <w:color w:val="000000" w:themeColor="text1"/>
          <w:sz w:val="24"/>
          <w:szCs w:val="24"/>
        </w:rPr>
      </w:pPr>
    </w:p>
    <w:p w14:paraId="1DED64DA" w14:textId="77777777" w:rsidR="00046182" w:rsidRDefault="00046182" w:rsidP="008F08D7">
      <w:pPr>
        <w:jc w:val="center"/>
        <w:rPr>
          <w:rFonts w:ascii="Times New Roman" w:hAnsi="Times New Roman" w:cs="Times New Roman"/>
          <w:b/>
          <w:color w:val="000000" w:themeColor="text1"/>
          <w:sz w:val="24"/>
          <w:szCs w:val="24"/>
        </w:rPr>
      </w:pPr>
    </w:p>
    <w:p w14:paraId="5A64D680" w14:textId="44EA13A2" w:rsidR="008F08D7" w:rsidRPr="00046182" w:rsidRDefault="008F08D7" w:rsidP="008F08D7">
      <w:pPr>
        <w:jc w:val="center"/>
        <w:rPr>
          <w:rFonts w:ascii="Times New Roman" w:hAnsi="Times New Roman" w:cs="Times New Roman"/>
          <w:b/>
          <w:color w:val="000000" w:themeColor="text1"/>
          <w:sz w:val="32"/>
          <w:szCs w:val="24"/>
        </w:rPr>
      </w:pPr>
      <w:r w:rsidRPr="00046182">
        <w:rPr>
          <w:rFonts w:ascii="Times New Roman" w:hAnsi="Times New Roman" w:cs="Times New Roman"/>
          <w:b/>
          <w:color w:val="000000" w:themeColor="text1"/>
          <w:sz w:val="32"/>
          <w:szCs w:val="24"/>
        </w:rPr>
        <w:t>KALKINMA AJANSLARI İLE KİTLE FONLAMA PLATFORMLARI ARASINDA İŞ BİRLİĞİ ÇAĞRISI</w:t>
      </w:r>
    </w:p>
    <w:p w14:paraId="630009C9" w14:textId="4A6B6FBC" w:rsidR="00046182" w:rsidRPr="00046182" w:rsidRDefault="00046182" w:rsidP="008F08D7">
      <w:pPr>
        <w:jc w:val="center"/>
        <w:rPr>
          <w:rFonts w:ascii="Times New Roman" w:hAnsi="Times New Roman" w:cs="Times New Roman"/>
          <w:b/>
          <w:color w:val="000000" w:themeColor="text1"/>
          <w:sz w:val="32"/>
          <w:szCs w:val="24"/>
        </w:rPr>
      </w:pPr>
    </w:p>
    <w:p w14:paraId="16AA5B89" w14:textId="20866140" w:rsidR="00046182" w:rsidRDefault="00046182" w:rsidP="008F08D7">
      <w:pPr>
        <w:jc w:val="center"/>
        <w:rPr>
          <w:rFonts w:ascii="Times New Roman" w:hAnsi="Times New Roman" w:cs="Times New Roman"/>
          <w:b/>
          <w:color w:val="000000" w:themeColor="text1"/>
          <w:sz w:val="24"/>
          <w:szCs w:val="24"/>
        </w:rPr>
      </w:pPr>
    </w:p>
    <w:p w14:paraId="5E4D9CDB" w14:textId="628757C5" w:rsidR="00046182" w:rsidRDefault="00046182" w:rsidP="008F08D7">
      <w:pPr>
        <w:jc w:val="center"/>
        <w:rPr>
          <w:rFonts w:ascii="Times New Roman" w:hAnsi="Times New Roman" w:cs="Times New Roman"/>
          <w:b/>
          <w:color w:val="000000" w:themeColor="text1"/>
          <w:sz w:val="24"/>
          <w:szCs w:val="24"/>
        </w:rPr>
      </w:pPr>
    </w:p>
    <w:p w14:paraId="7D3F1514" w14:textId="78188B69" w:rsidR="00046182" w:rsidRDefault="00046182" w:rsidP="008F08D7">
      <w:pPr>
        <w:jc w:val="center"/>
        <w:rPr>
          <w:rFonts w:ascii="Times New Roman" w:hAnsi="Times New Roman" w:cs="Times New Roman"/>
          <w:b/>
          <w:color w:val="000000" w:themeColor="text1"/>
          <w:sz w:val="24"/>
          <w:szCs w:val="24"/>
        </w:rPr>
      </w:pPr>
    </w:p>
    <w:p w14:paraId="0CB9C89F" w14:textId="4E523C46" w:rsidR="00046182" w:rsidRDefault="00046182" w:rsidP="00046182">
      <w:pPr>
        <w:rPr>
          <w:rFonts w:ascii="Times New Roman" w:hAnsi="Times New Roman" w:cs="Times New Roman"/>
          <w:b/>
          <w:color w:val="000000" w:themeColor="text1"/>
          <w:sz w:val="24"/>
          <w:szCs w:val="24"/>
        </w:rPr>
      </w:pPr>
    </w:p>
    <w:p w14:paraId="43DF3254" w14:textId="649AA5BE" w:rsidR="00046182" w:rsidRDefault="00046182" w:rsidP="008F08D7">
      <w:pPr>
        <w:jc w:val="center"/>
        <w:rPr>
          <w:rFonts w:ascii="Times New Roman" w:hAnsi="Times New Roman" w:cs="Times New Roman"/>
          <w:b/>
          <w:color w:val="000000" w:themeColor="text1"/>
          <w:sz w:val="24"/>
          <w:szCs w:val="24"/>
        </w:rPr>
      </w:pPr>
    </w:p>
    <w:p w14:paraId="1BD55313" w14:textId="61E0CCB4" w:rsidR="00046182" w:rsidRDefault="00046182" w:rsidP="008F08D7">
      <w:pPr>
        <w:jc w:val="center"/>
        <w:rPr>
          <w:rFonts w:ascii="Times New Roman" w:hAnsi="Times New Roman" w:cs="Times New Roman"/>
          <w:b/>
          <w:color w:val="000000" w:themeColor="text1"/>
          <w:sz w:val="24"/>
          <w:szCs w:val="24"/>
        </w:rPr>
      </w:pPr>
    </w:p>
    <w:p w14:paraId="0819F634" w14:textId="6706D013" w:rsidR="00046182" w:rsidRDefault="00046182" w:rsidP="008F08D7">
      <w:pPr>
        <w:jc w:val="center"/>
        <w:rPr>
          <w:rFonts w:ascii="Times New Roman" w:hAnsi="Times New Roman" w:cs="Times New Roman"/>
          <w:b/>
          <w:color w:val="000000" w:themeColor="text1"/>
          <w:sz w:val="24"/>
          <w:szCs w:val="24"/>
        </w:rPr>
      </w:pPr>
    </w:p>
    <w:p w14:paraId="0B696909" w14:textId="65EF229C" w:rsidR="00046182" w:rsidRDefault="00046182" w:rsidP="008F08D7">
      <w:pPr>
        <w:jc w:val="center"/>
        <w:rPr>
          <w:rFonts w:ascii="Times New Roman" w:hAnsi="Times New Roman" w:cs="Times New Roman"/>
          <w:b/>
          <w:color w:val="000000" w:themeColor="text1"/>
          <w:sz w:val="24"/>
          <w:szCs w:val="24"/>
        </w:rPr>
      </w:pPr>
    </w:p>
    <w:p w14:paraId="220F982F" w14:textId="4B4E10ED" w:rsidR="00046182" w:rsidRDefault="00046182" w:rsidP="008F08D7">
      <w:pPr>
        <w:jc w:val="center"/>
        <w:rPr>
          <w:rFonts w:ascii="Times New Roman" w:hAnsi="Times New Roman" w:cs="Times New Roman"/>
          <w:b/>
          <w:color w:val="000000" w:themeColor="text1"/>
          <w:sz w:val="24"/>
          <w:szCs w:val="24"/>
        </w:rPr>
      </w:pPr>
    </w:p>
    <w:p w14:paraId="12767BBB" w14:textId="42278DA2" w:rsidR="00046182" w:rsidRDefault="00046182" w:rsidP="003D06DF">
      <w:pPr>
        <w:rPr>
          <w:rFonts w:ascii="Times New Roman" w:hAnsi="Times New Roman" w:cs="Times New Roman"/>
          <w:b/>
          <w:color w:val="000000" w:themeColor="text1"/>
          <w:sz w:val="24"/>
          <w:szCs w:val="24"/>
        </w:rPr>
      </w:pPr>
    </w:p>
    <w:p w14:paraId="02715E31" w14:textId="77777777" w:rsidR="003D06DF" w:rsidRDefault="003D06DF" w:rsidP="003D06DF">
      <w:pPr>
        <w:rPr>
          <w:rFonts w:ascii="Times New Roman" w:hAnsi="Times New Roman" w:cs="Times New Roman"/>
          <w:b/>
          <w:color w:val="000000" w:themeColor="text1"/>
          <w:sz w:val="24"/>
          <w:szCs w:val="24"/>
        </w:rPr>
      </w:pPr>
    </w:p>
    <w:p w14:paraId="430AC09B" w14:textId="77777777" w:rsidR="00046182" w:rsidRDefault="00046182" w:rsidP="008F08D7">
      <w:pPr>
        <w:jc w:val="center"/>
        <w:rPr>
          <w:rFonts w:ascii="Times New Roman" w:hAnsi="Times New Roman" w:cs="Times New Roman"/>
          <w:b/>
          <w:color w:val="000000" w:themeColor="text1"/>
          <w:sz w:val="24"/>
          <w:szCs w:val="24"/>
        </w:rPr>
      </w:pPr>
    </w:p>
    <w:p w14:paraId="126982EF" w14:textId="77777777" w:rsidR="008F08D7" w:rsidRPr="00046182" w:rsidRDefault="008F08D7" w:rsidP="008F08D7">
      <w:pPr>
        <w:jc w:val="center"/>
        <w:rPr>
          <w:rFonts w:ascii="Times New Roman" w:hAnsi="Times New Roman" w:cs="Times New Roman"/>
          <w:b/>
          <w:color w:val="000000" w:themeColor="text1"/>
          <w:sz w:val="32"/>
          <w:szCs w:val="24"/>
        </w:rPr>
      </w:pPr>
    </w:p>
    <w:p w14:paraId="40171F96" w14:textId="51DCB8C2" w:rsidR="008F08D7" w:rsidRPr="00046182" w:rsidRDefault="00EA1256" w:rsidP="008F08D7">
      <w:pPr>
        <w:jc w:val="center"/>
        <w:rPr>
          <w:rFonts w:ascii="Times New Roman" w:hAnsi="Times New Roman" w:cs="Times New Roman"/>
          <w:b/>
          <w:color w:val="000000" w:themeColor="text1"/>
          <w:sz w:val="24"/>
          <w:szCs w:val="24"/>
          <w:u w:val="single"/>
        </w:rPr>
      </w:pPr>
      <w:r w:rsidRPr="00046182">
        <w:rPr>
          <w:rFonts w:ascii="Times New Roman" w:hAnsi="Times New Roman" w:cs="Times New Roman"/>
          <w:b/>
          <w:color w:val="000000" w:themeColor="text1"/>
          <w:sz w:val="24"/>
          <w:szCs w:val="24"/>
          <w:u w:val="single"/>
        </w:rPr>
        <w:t>Başvuru Rehberi</w:t>
      </w:r>
      <w:r w:rsidR="008F08D7" w:rsidRPr="00046182">
        <w:rPr>
          <w:rFonts w:ascii="Times New Roman" w:hAnsi="Times New Roman" w:cs="Times New Roman"/>
          <w:b/>
          <w:color w:val="000000" w:themeColor="text1"/>
          <w:sz w:val="24"/>
          <w:szCs w:val="24"/>
          <w:u w:val="single"/>
        </w:rPr>
        <w:t xml:space="preserve"> </w:t>
      </w:r>
    </w:p>
    <w:p w14:paraId="1BB910DC" w14:textId="52BCF52A" w:rsidR="008F08D7" w:rsidRPr="00046182" w:rsidRDefault="008F08D7" w:rsidP="008F08D7">
      <w:pPr>
        <w:jc w:val="center"/>
        <w:rPr>
          <w:rFonts w:ascii="Times New Roman" w:hAnsi="Times New Roman" w:cs="Times New Roman"/>
          <w:b/>
          <w:color w:val="000000" w:themeColor="text1"/>
          <w:sz w:val="24"/>
          <w:szCs w:val="24"/>
        </w:rPr>
      </w:pPr>
      <w:r w:rsidRPr="00046182">
        <w:rPr>
          <w:rFonts w:ascii="Times New Roman" w:hAnsi="Times New Roman" w:cs="Times New Roman"/>
          <w:b/>
          <w:color w:val="000000" w:themeColor="text1"/>
          <w:sz w:val="24"/>
          <w:szCs w:val="24"/>
        </w:rPr>
        <w:t>Son Başvuru Tarihi: 30.06.2023</w:t>
      </w:r>
    </w:p>
    <w:p w14:paraId="340627E7" w14:textId="226FB532" w:rsidR="00EA1256" w:rsidRPr="00046182" w:rsidRDefault="00EA1256" w:rsidP="008F08D7">
      <w:pPr>
        <w:jc w:val="center"/>
        <w:rPr>
          <w:rFonts w:ascii="Times New Roman" w:hAnsi="Times New Roman" w:cs="Times New Roman"/>
          <w:b/>
          <w:color w:val="000000" w:themeColor="text1"/>
          <w:sz w:val="24"/>
          <w:szCs w:val="24"/>
        </w:rPr>
      </w:pPr>
      <w:r w:rsidRPr="00046182">
        <w:rPr>
          <w:rFonts w:ascii="Times New Roman" w:hAnsi="Times New Roman" w:cs="Times New Roman"/>
          <w:b/>
          <w:color w:val="000000" w:themeColor="text1"/>
          <w:sz w:val="24"/>
          <w:szCs w:val="24"/>
        </w:rPr>
        <w:t>www.sanayi.gov.tr</w:t>
      </w:r>
    </w:p>
    <w:p w14:paraId="361621E7" w14:textId="6711E189" w:rsidR="008F08D7" w:rsidRPr="00046182" w:rsidRDefault="008F08D7" w:rsidP="008F08D7">
      <w:pPr>
        <w:jc w:val="center"/>
        <w:rPr>
          <w:rFonts w:ascii="Times New Roman" w:hAnsi="Times New Roman" w:cs="Times New Roman"/>
          <w:b/>
          <w:color w:val="000000" w:themeColor="text1"/>
          <w:sz w:val="24"/>
          <w:szCs w:val="24"/>
        </w:rPr>
      </w:pPr>
      <w:r w:rsidRPr="00046182">
        <w:rPr>
          <w:rFonts w:ascii="Times New Roman" w:hAnsi="Times New Roman" w:cs="Times New Roman"/>
          <w:b/>
          <w:color w:val="000000" w:themeColor="text1"/>
          <w:sz w:val="24"/>
          <w:szCs w:val="24"/>
        </w:rPr>
        <w:t>www.ka.gov.tr</w:t>
      </w:r>
    </w:p>
    <w:p w14:paraId="00FB7F17" w14:textId="2F3B889B" w:rsidR="008F08D7" w:rsidRPr="00046182" w:rsidRDefault="008F08D7" w:rsidP="00DB5B52">
      <w:pPr>
        <w:rPr>
          <w:rFonts w:ascii="Times New Roman" w:hAnsi="Times New Roman" w:cs="Times New Roman"/>
          <w:b/>
          <w:color w:val="000000" w:themeColor="text1"/>
          <w:sz w:val="32"/>
          <w:szCs w:val="24"/>
        </w:rPr>
      </w:pPr>
    </w:p>
    <w:p w14:paraId="01CD7035" w14:textId="1F7CCA56" w:rsidR="008F08D7" w:rsidRDefault="00D475F3" w:rsidP="00DB5B52">
      <w:pPr>
        <w:rPr>
          <w:rFonts w:ascii="Times New Roman" w:hAnsi="Times New Roman"/>
          <w:b/>
          <w:position w:val="-3"/>
          <w:sz w:val="24"/>
          <w:szCs w:val="24"/>
        </w:rPr>
      </w:pPr>
      <w:r>
        <w:rPr>
          <w:rFonts w:ascii="Times New Roman" w:hAnsi="Times New Roman"/>
          <w:b/>
          <w:noProof/>
          <w:position w:val="-3"/>
          <w:sz w:val="24"/>
          <w:szCs w:val="24"/>
        </w:rPr>
        <w:lastRenderedPageBreak/>
        <mc:AlternateContent>
          <mc:Choice Requires="wps">
            <w:drawing>
              <wp:anchor distT="0" distB="0" distL="114300" distR="114300" simplePos="0" relativeHeight="251664384" behindDoc="0" locked="0" layoutInCell="1" allowOverlap="1" wp14:anchorId="250F9D42" wp14:editId="30E1DC0A">
                <wp:simplePos x="0" y="0"/>
                <wp:positionH relativeFrom="column">
                  <wp:posOffset>-173990</wp:posOffset>
                </wp:positionH>
                <wp:positionV relativeFrom="paragraph">
                  <wp:posOffset>-217896</wp:posOffset>
                </wp:positionV>
                <wp:extent cx="936172" cy="707572"/>
                <wp:effectExtent l="0" t="0" r="16510" b="16510"/>
                <wp:wrapNone/>
                <wp:docPr id="9" name="Metin Kutusu 9"/>
                <wp:cNvGraphicFramePr/>
                <a:graphic xmlns:a="http://schemas.openxmlformats.org/drawingml/2006/main">
                  <a:graphicData uri="http://schemas.microsoft.com/office/word/2010/wordprocessingShape">
                    <wps:wsp>
                      <wps:cNvSpPr txBox="1"/>
                      <wps:spPr>
                        <a:xfrm>
                          <a:off x="0" y="0"/>
                          <a:ext cx="936172" cy="707572"/>
                        </a:xfrm>
                        <a:prstGeom prst="rect">
                          <a:avLst/>
                        </a:prstGeom>
                        <a:solidFill>
                          <a:schemeClr val="lt1"/>
                        </a:solidFill>
                        <a:ln w="6350">
                          <a:solidFill>
                            <a:schemeClr val="bg1"/>
                          </a:solidFill>
                        </a:ln>
                      </wps:spPr>
                      <wps:txbx>
                        <w:txbxContent>
                          <w:p w14:paraId="7C26378C" w14:textId="0CB47037" w:rsidR="00D475F3" w:rsidRDefault="00D475F3">
                            <w:r>
                              <w:rPr>
                                <w:noProof/>
                              </w:rPr>
                              <w:drawing>
                                <wp:inline distT="0" distB="0" distL="0" distR="0" wp14:anchorId="39A72951" wp14:editId="14CE03C6">
                                  <wp:extent cx="746760" cy="61718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6760" cy="617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0F9D42" id="Metin Kutusu 9" o:spid="_x0000_s1027" type="#_x0000_t202" style="position:absolute;margin-left:-13.7pt;margin-top:-17.15pt;width:73.7pt;height:55.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" fillcolor="white [3201]" strokecolor="white [3212]" strokeweight=".5pt">
                <v:textbox>
                  <w:txbxContent>
                    <w:p w14:paraId="7C26378C" w14:textId="0CB47037" w:rsidR="00D475F3" w:rsidRDefault="00D475F3">
                      <w:r>
                        <w:rPr>
                          <w:noProof/>
                        </w:rPr>
                        <w:drawing>
                          <wp:inline distT="0" distB="0" distL="0" distR="0" wp14:anchorId="39A72951" wp14:editId="14CE03C6">
                            <wp:extent cx="746760" cy="61718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6760" cy="617185"/>
                                    </a:xfrm>
                                    <a:prstGeom prst="rect">
                                      <a:avLst/>
                                    </a:prstGeom>
                                    <a:noFill/>
                                    <a:ln>
                                      <a:noFill/>
                                    </a:ln>
                                  </pic:spPr>
                                </pic:pic>
                              </a:graphicData>
                            </a:graphic>
                          </wp:inline>
                        </w:drawing>
                      </w:r>
                    </w:p>
                  </w:txbxContent>
                </v:textbox>
              </v:shape>
            </w:pict>
          </mc:Fallback>
        </mc:AlternateContent>
      </w:r>
    </w:p>
    <w:p w14:paraId="52DEC957" w14:textId="77777777" w:rsidR="00D475F3" w:rsidRDefault="00D475F3" w:rsidP="0048612D">
      <w:pPr>
        <w:spacing w:after="240"/>
        <w:jc w:val="both"/>
        <w:rPr>
          <w:rFonts w:ascii="Times New Roman" w:eastAsia="Times New Roman" w:hAnsi="Times New Roman" w:cs="Times New Roman"/>
          <w:b/>
          <w:sz w:val="24"/>
          <w:szCs w:val="24"/>
        </w:rPr>
      </w:pPr>
    </w:p>
    <w:p w14:paraId="689179A3" w14:textId="7B24EE81" w:rsidR="00A47043" w:rsidRPr="00D475F3" w:rsidRDefault="00A47043" w:rsidP="0048612D">
      <w:pPr>
        <w:spacing w:after="240"/>
        <w:jc w:val="both"/>
        <w:rPr>
          <w:rFonts w:ascii="Times New Roman" w:eastAsia="Times New Roman" w:hAnsi="Times New Roman" w:cs="Times New Roman"/>
          <w:b/>
          <w:color w:val="17365D" w:themeColor="text2" w:themeShade="BF"/>
          <w:sz w:val="28"/>
          <w:szCs w:val="24"/>
        </w:rPr>
      </w:pPr>
      <w:r w:rsidRPr="00D475F3">
        <w:rPr>
          <w:rFonts w:ascii="Times New Roman" w:eastAsia="Times New Roman" w:hAnsi="Times New Roman" w:cs="Times New Roman"/>
          <w:b/>
          <w:color w:val="17365D" w:themeColor="text2" w:themeShade="BF"/>
          <w:sz w:val="28"/>
          <w:szCs w:val="24"/>
        </w:rPr>
        <w:t>Tanımlar</w:t>
      </w:r>
    </w:p>
    <w:p w14:paraId="2FF44D24" w14:textId="7399A0EF" w:rsidR="00A47043" w:rsidRPr="00A9338B" w:rsidRDefault="00A47043" w:rsidP="0048612D">
      <w:pPr>
        <w:spacing w:after="240"/>
        <w:jc w:val="both"/>
        <w:rPr>
          <w:rFonts w:ascii="Times New Roman" w:eastAsia="Times New Roman" w:hAnsi="Times New Roman" w:cs="Times New Roman"/>
          <w:b/>
          <w:sz w:val="24"/>
          <w:szCs w:val="24"/>
        </w:rPr>
      </w:pPr>
      <w:r w:rsidRPr="00005DE2">
        <w:rPr>
          <w:rFonts w:ascii="Times New Roman" w:eastAsia="Times New Roman" w:hAnsi="Times New Roman" w:cs="Times New Roman"/>
          <w:sz w:val="24"/>
          <w:szCs w:val="24"/>
        </w:rPr>
        <w:t xml:space="preserve">Bu </w:t>
      </w:r>
      <w:r>
        <w:rPr>
          <w:rFonts w:ascii="Times New Roman" w:eastAsia="Times New Roman" w:hAnsi="Times New Roman" w:cs="Times New Roman"/>
          <w:sz w:val="24"/>
          <w:szCs w:val="24"/>
        </w:rPr>
        <w:t xml:space="preserve">Başvuru Formunda </w:t>
      </w:r>
      <w:r w:rsidRPr="00005DE2">
        <w:rPr>
          <w:rFonts w:ascii="Times New Roman" w:eastAsia="Times New Roman" w:hAnsi="Times New Roman" w:cs="Times New Roman"/>
          <w:sz w:val="24"/>
          <w:szCs w:val="24"/>
        </w:rPr>
        <w:t xml:space="preserve">geçen; </w:t>
      </w:r>
    </w:p>
    <w:p w14:paraId="4A401945" w14:textId="77777777" w:rsidR="00A47043" w:rsidRPr="00D8148F" w:rsidRDefault="00A47043" w:rsidP="00A47043">
      <w:pPr>
        <w:pStyle w:val="ListeParagraf"/>
        <w:numPr>
          <w:ilvl w:val="0"/>
          <w:numId w:val="25"/>
        </w:numPr>
        <w:ind w:left="426"/>
        <w:jc w:val="both"/>
        <w:rPr>
          <w:rFonts w:ascii="Times New Roman" w:eastAsia="Times New Roman" w:hAnsi="Times New Roman" w:cs="Times New Roman"/>
          <w:sz w:val="24"/>
          <w:szCs w:val="24"/>
        </w:rPr>
      </w:pPr>
      <w:r w:rsidRPr="00D8148F">
        <w:rPr>
          <w:rFonts w:ascii="Times New Roman" w:eastAsia="Times New Roman" w:hAnsi="Times New Roman" w:cs="Times New Roman"/>
          <w:sz w:val="24"/>
          <w:szCs w:val="24"/>
        </w:rPr>
        <w:t>Ajans: Programın yürütüldüğü illerde faaliyet gösteren ilgili kalkınma ajansını,</w:t>
      </w:r>
    </w:p>
    <w:p w14:paraId="181658F1" w14:textId="77777777" w:rsidR="00A47043" w:rsidRDefault="00A47043" w:rsidP="00A47043">
      <w:pPr>
        <w:pStyle w:val="ListeParagraf"/>
        <w:numPr>
          <w:ilvl w:val="0"/>
          <w:numId w:val="25"/>
        </w:numPr>
        <w:ind w:left="426"/>
        <w:jc w:val="both"/>
        <w:rPr>
          <w:rFonts w:ascii="Times New Roman" w:eastAsia="Times New Roman" w:hAnsi="Times New Roman" w:cs="Times New Roman"/>
          <w:sz w:val="24"/>
          <w:szCs w:val="24"/>
        </w:rPr>
      </w:pPr>
      <w:r w:rsidRPr="00237402">
        <w:rPr>
          <w:rFonts w:ascii="Times New Roman" w:eastAsia="Times New Roman" w:hAnsi="Times New Roman" w:cs="Times New Roman"/>
          <w:sz w:val="24"/>
          <w:szCs w:val="24"/>
        </w:rPr>
        <w:t>Bakanlık: Sanayi ve Teknoloji Bakanlığını,</w:t>
      </w:r>
    </w:p>
    <w:p w14:paraId="2C5EC61B" w14:textId="77777777" w:rsidR="00A47043" w:rsidRPr="00A24706" w:rsidRDefault="00A47043" w:rsidP="00A47043">
      <w:pPr>
        <w:pStyle w:val="ListeParagraf"/>
        <w:numPr>
          <w:ilvl w:val="0"/>
          <w:numId w:val="25"/>
        </w:numPr>
        <w:ind w:left="426"/>
        <w:jc w:val="both"/>
        <w:rPr>
          <w:rFonts w:ascii="Times New Roman" w:eastAsia="Times New Roman" w:hAnsi="Times New Roman" w:cs="Times New Roman"/>
          <w:sz w:val="24"/>
          <w:szCs w:val="24"/>
        </w:rPr>
      </w:pPr>
      <w:r w:rsidRPr="00D8148F">
        <w:rPr>
          <w:rFonts w:ascii="Times New Roman" w:eastAsia="Times New Roman" w:hAnsi="Times New Roman" w:cs="Times New Roman"/>
          <w:sz w:val="24"/>
          <w:szCs w:val="24"/>
        </w:rPr>
        <w:t>Başvuru Formu: EK-1’de yer alan formu,</w:t>
      </w:r>
    </w:p>
    <w:p w14:paraId="4AE2C842" w14:textId="77777777" w:rsidR="00A47043" w:rsidRPr="00237402" w:rsidRDefault="00A47043" w:rsidP="00A47043">
      <w:pPr>
        <w:pStyle w:val="ListeParagraf"/>
        <w:numPr>
          <w:ilvl w:val="0"/>
          <w:numId w:val="25"/>
        </w:numPr>
        <w:ind w:left="426"/>
        <w:jc w:val="both"/>
        <w:rPr>
          <w:rFonts w:ascii="Times New Roman" w:eastAsia="Times New Roman" w:hAnsi="Times New Roman" w:cs="Times New Roman"/>
          <w:sz w:val="24"/>
          <w:szCs w:val="24"/>
        </w:rPr>
      </w:pPr>
      <w:r w:rsidRPr="00237402">
        <w:rPr>
          <w:rFonts w:ascii="Times New Roman" w:eastAsia="Times New Roman" w:hAnsi="Times New Roman" w:cs="Times New Roman"/>
          <w:sz w:val="24"/>
          <w:szCs w:val="24"/>
        </w:rPr>
        <w:t xml:space="preserve">Başvuru Sahibi: Kitle fonlama platformlarını, </w:t>
      </w:r>
    </w:p>
    <w:p w14:paraId="79296CA2" w14:textId="77777777" w:rsidR="00A47043" w:rsidRPr="000471B0" w:rsidRDefault="00A47043" w:rsidP="00A47043">
      <w:pPr>
        <w:pStyle w:val="ListeParagraf"/>
        <w:numPr>
          <w:ilvl w:val="0"/>
          <w:numId w:val="25"/>
        </w:numPr>
        <w:ind w:left="426"/>
        <w:jc w:val="both"/>
        <w:rPr>
          <w:rFonts w:ascii="Times New Roman" w:eastAsia="Times New Roman" w:hAnsi="Times New Roman" w:cs="Times New Roman"/>
          <w:sz w:val="24"/>
          <w:szCs w:val="24"/>
        </w:rPr>
      </w:pPr>
      <w:r w:rsidRPr="00D8148F">
        <w:rPr>
          <w:rFonts w:ascii="Times New Roman" w:eastAsia="Times New Roman" w:hAnsi="Times New Roman" w:cs="Times New Roman"/>
          <w:sz w:val="24"/>
          <w:szCs w:val="24"/>
        </w:rPr>
        <w:t xml:space="preserve">Değerlendirme Komitesi: </w:t>
      </w:r>
      <w:r>
        <w:rPr>
          <w:rFonts w:ascii="Times New Roman" w:eastAsia="Times New Roman" w:hAnsi="Times New Roman" w:cs="Times New Roman"/>
          <w:sz w:val="24"/>
          <w:szCs w:val="24"/>
        </w:rPr>
        <w:t xml:space="preserve">Programa yapılan başvurulardan ön incelemeyi geçenlere ilişkin değerlendirme yapmak üzere </w:t>
      </w:r>
      <w:r>
        <w:rPr>
          <w:rFonts w:ascii="Times New Roman" w:hAnsi="Times New Roman" w:cs="Times New Roman"/>
          <w:sz w:val="24"/>
          <w:szCs w:val="24"/>
        </w:rPr>
        <w:t>kurulan komiteyi,</w:t>
      </w:r>
    </w:p>
    <w:p w14:paraId="46776F19" w14:textId="77777777" w:rsidR="00A47043" w:rsidRPr="00D8148F" w:rsidRDefault="00A47043" w:rsidP="00A47043">
      <w:pPr>
        <w:pStyle w:val="ListeParagraf"/>
        <w:numPr>
          <w:ilvl w:val="0"/>
          <w:numId w:val="25"/>
        </w:numPr>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Genel Müdürlük: Kalkınma Ajansları Genel Müdürlüğünü,</w:t>
      </w:r>
    </w:p>
    <w:p w14:paraId="372A7DCC" w14:textId="77777777" w:rsidR="00A47043" w:rsidRPr="00A47043" w:rsidRDefault="00A47043" w:rsidP="00A47043">
      <w:pPr>
        <w:pStyle w:val="ListeParagraf"/>
        <w:numPr>
          <w:ilvl w:val="0"/>
          <w:numId w:val="25"/>
        </w:numPr>
        <w:ind w:left="426"/>
        <w:jc w:val="both"/>
        <w:rPr>
          <w:rFonts w:ascii="Times New Roman" w:eastAsia="Times New Roman" w:hAnsi="Times New Roman" w:cs="Times New Roman"/>
          <w:sz w:val="24"/>
          <w:szCs w:val="24"/>
        </w:rPr>
      </w:pPr>
      <w:r w:rsidRPr="00A47043">
        <w:rPr>
          <w:rFonts w:ascii="Times New Roman" w:eastAsia="Times New Roman" w:hAnsi="Times New Roman" w:cs="Times New Roman"/>
          <w:sz w:val="24"/>
          <w:szCs w:val="24"/>
        </w:rPr>
        <w:t>Girişimler: Büyüme potansiyeli taşıyan ve Kitle Fonlama Platformları üzerinden kampanya ile yatırım toplayacak girişimleri,</w:t>
      </w:r>
    </w:p>
    <w:p w14:paraId="7428CC41" w14:textId="77777777" w:rsidR="00A47043" w:rsidRPr="00A47043" w:rsidRDefault="00A47043" w:rsidP="00A47043">
      <w:pPr>
        <w:pStyle w:val="ListeParagraf"/>
        <w:numPr>
          <w:ilvl w:val="0"/>
          <w:numId w:val="25"/>
        </w:numPr>
        <w:ind w:left="426"/>
        <w:jc w:val="both"/>
        <w:rPr>
          <w:rFonts w:ascii="Times New Roman" w:eastAsia="Times New Roman" w:hAnsi="Times New Roman" w:cs="Times New Roman"/>
          <w:sz w:val="24"/>
          <w:szCs w:val="24"/>
        </w:rPr>
      </w:pPr>
      <w:r w:rsidRPr="00A47043">
        <w:rPr>
          <w:rFonts w:ascii="Times New Roman" w:eastAsia="Times New Roman" w:hAnsi="Times New Roman" w:cs="Times New Roman"/>
          <w:sz w:val="24"/>
          <w:szCs w:val="24"/>
        </w:rPr>
        <w:t>Kampanya: Girişimlerin Kitle Fonlama Platformlarınca yatırımcıya sunulması sürecini,</w:t>
      </w:r>
    </w:p>
    <w:p w14:paraId="62E26499" w14:textId="5D61AE1A" w:rsidR="0031482C" w:rsidRPr="00EA1256" w:rsidRDefault="00A47043" w:rsidP="00C63721">
      <w:pPr>
        <w:pStyle w:val="ListeParagraf"/>
        <w:numPr>
          <w:ilvl w:val="0"/>
          <w:numId w:val="25"/>
        </w:numPr>
        <w:ind w:left="426"/>
        <w:jc w:val="both"/>
        <w:rPr>
          <w:rFonts w:ascii="Times New Roman" w:hAnsi="Times New Roman"/>
          <w:position w:val="-3"/>
          <w:sz w:val="24"/>
          <w:szCs w:val="24"/>
        </w:rPr>
      </w:pPr>
      <w:r w:rsidRPr="00A47043">
        <w:rPr>
          <w:rFonts w:ascii="Times New Roman" w:eastAsia="Times New Roman" w:hAnsi="Times New Roman" w:cs="Times New Roman"/>
          <w:sz w:val="24"/>
          <w:szCs w:val="24"/>
        </w:rPr>
        <w:t>Platform: Kitle Fonlama Platformlarını,</w:t>
      </w:r>
      <w:r w:rsidR="0031482C" w:rsidRPr="00EA1256">
        <w:rPr>
          <w:rFonts w:ascii="Times New Roman" w:hAnsi="Times New Roman"/>
          <w:b/>
          <w:position w:val="-3"/>
          <w:sz w:val="24"/>
          <w:szCs w:val="24"/>
        </w:rPr>
        <w:br w:type="page"/>
      </w:r>
    </w:p>
    <w:p w14:paraId="379E2117" w14:textId="02D319F4" w:rsidR="00D475F3" w:rsidRDefault="00D475F3" w:rsidP="0048612D">
      <w:pPr>
        <w:spacing w:after="240"/>
        <w:rPr>
          <w:rFonts w:ascii="Times New Roman" w:hAnsi="Times New Roman" w:cs="Times New Roman"/>
          <w:b/>
          <w:position w:val="-3"/>
          <w:sz w:val="24"/>
          <w:szCs w:val="24"/>
        </w:rPr>
      </w:pPr>
      <w:r>
        <w:rPr>
          <w:rFonts w:ascii="Times New Roman" w:hAnsi="Times New Roman"/>
          <w:b/>
          <w:noProof/>
          <w:position w:val="-3"/>
          <w:sz w:val="24"/>
          <w:szCs w:val="24"/>
        </w:rPr>
        <w:lastRenderedPageBreak/>
        <mc:AlternateContent>
          <mc:Choice Requires="wps">
            <w:drawing>
              <wp:anchor distT="0" distB="0" distL="114300" distR="114300" simplePos="0" relativeHeight="251666432" behindDoc="0" locked="0" layoutInCell="1" allowOverlap="1" wp14:anchorId="360DA95E" wp14:editId="3040E535">
                <wp:simplePos x="0" y="0"/>
                <wp:positionH relativeFrom="column">
                  <wp:posOffset>-207010</wp:posOffset>
                </wp:positionH>
                <wp:positionV relativeFrom="paragraph">
                  <wp:posOffset>-391886</wp:posOffset>
                </wp:positionV>
                <wp:extent cx="936172" cy="718457"/>
                <wp:effectExtent l="0" t="0" r="16510" b="24765"/>
                <wp:wrapNone/>
                <wp:docPr id="11" name="Metin Kutusu 11"/>
                <wp:cNvGraphicFramePr/>
                <a:graphic xmlns:a="http://schemas.openxmlformats.org/drawingml/2006/main">
                  <a:graphicData uri="http://schemas.microsoft.com/office/word/2010/wordprocessingShape">
                    <wps:wsp>
                      <wps:cNvSpPr txBox="1"/>
                      <wps:spPr>
                        <a:xfrm>
                          <a:off x="0" y="0"/>
                          <a:ext cx="936172" cy="718457"/>
                        </a:xfrm>
                        <a:prstGeom prst="rect">
                          <a:avLst/>
                        </a:prstGeom>
                        <a:solidFill>
                          <a:schemeClr val="lt1"/>
                        </a:solidFill>
                        <a:ln w="6350">
                          <a:solidFill>
                            <a:schemeClr val="bg1"/>
                          </a:solidFill>
                        </a:ln>
                      </wps:spPr>
                      <wps:txbx>
                        <w:txbxContent>
                          <w:p w14:paraId="44438967" w14:textId="01083239" w:rsidR="00D475F3" w:rsidRDefault="00D475F3" w:rsidP="00D475F3">
                            <w:r>
                              <w:rPr>
                                <w:noProof/>
                              </w:rPr>
                              <w:drawing>
                                <wp:inline distT="0" distB="0" distL="0" distR="0" wp14:anchorId="28985799" wp14:editId="3B59C971">
                                  <wp:extent cx="681446" cy="681446"/>
                                  <wp:effectExtent l="0" t="0" r="4445"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121" cy="684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DA95E" id="Metin Kutusu 11" o:spid="_x0000_s1028" type="#_x0000_t202" style="position:absolute;margin-left:-16.3pt;margin-top:-30.85pt;width:73.7pt;height:5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" fillcolor="white [3201]" strokecolor="white [3212]" strokeweight=".5pt">
                <v:textbox>
                  <w:txbxContent>
                    <w:p w14:paraId="44438967" w14:textId="01083239" w:rsidR="00D475F3" w:rsidRDefault="00D475F3" w:rsidP="00D475F3">
                      <w:r>
                        <w:rPr>
                          <w:noProof/>
                        </w:rPr>
                        <w:drawing>
                          <wp:inline distT="0" distB="0" distL="0" distR="0" wp14:anchorId="28985799" wp14:editId="3B59C971">
                            <wp:extent cx="681446" cy="681446"/>
                            <wp:effectExtent l="0" t="0" r="4445"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121" cy="684121"/>
                                    </a:xfrm>
                                    <a:prstGeom prst="rect">
                                      <a:avLst/>
                                    </a:prstGeom>
                                    <a:noFill/>
                                    <a:ln>
                                      <a:noFill/>
                                    </a:ln>
                                  </pic:spPr>
                                </pic:pic>
                              </a:graphicData>
                            </a:graphic>
                          </wp:inline>
                        </w:drawing>
                      </w:r>
                    </w:p>
                  </w:txbxContent>
                </v:textbox>
              </v:shape>
            </w:pict>
          </mc:Fallback>
        </mc:AlternateContent>
      </w:r>
    </w:p>
    <w:p w14:paraId="559225F5" w14:textId="77D814AD" w:rsidR="00C63721" w:rsidRPr="00D475F3" w:rsidRDefault="00C63721" w:rsidP="00D475F3">
      <w:pPr>
        <w:spacing w:after="240"/>
        <w:jc w:val="both"/>
        <w:rPr>
          <w:rFonts w:ascii="Times New Roman" w:eastAsia="Times New Roman" w:hAnsi="Times New Roman" w:cs="Times New Roman"/>
          <w:b/>
          <w:color w:val="17365D" w:themeColor="text2" w:themeShade="BF"/>
          <w:sz w:val="28"/>
          <w:szCs w:val="24"/>
        </w:rPr>
      </w:pPr>
      <w:r w:rsidRPr="00D475F3">
        <w:rPr>
          <w:rFonts w:ascii="Times New Roman" w:eastAsia="Times New Roman" w:hAnsi="Times New Roman" w:cs="Times New Roman"/>
          <w:b/>
          <w:color w:val="17365D" w:themeColor="text2" w:themeShade="BF"/>
          <w:sz w:val="28"/>
          <w:szCs w:val="24"/>
        </w:rPr>
        <w:t>Giriş, Kapsam ve Arka Plan</w:t>
      </w:r>
    </w:p>
    <w:p w14:paraId="62C702E4" w14:textId="58780900" w:rsidR="00C63721" w:rsidRPr="0048612D" w:rsidRDefault="00C63721" w:rsidP="0048612D">
      <w:pPr>
        <w:spacing w:after="240"/>
        <w:jc w:val="both"/>
        <w:rPr>
          <w:rFonts w:ascii="Times New Roman" w:hAnsi="Times New Roman" w:cs="Times New Roman"/>
          <w:position w:val="-3"/>
          <w:sz w:val="24"/>
          <w:szCs w:val="24"/>
        </w:rPr>
      </w:pPr>
      <w:r w:rsidRPr="0048612D">
        <w:rPr>
          <w:rFonts w:ascii="Times New Roman" w:hAnsi="Times New Roman" w:cs="Times New Roman"/>
          <w:position w:val="-3"/>
          <w:sz w:val="24"/>
          <w:szCs w:val="24"/>
        </w:rPr>
        <w:t xml:space="preserve">Kalkınma Ajansları Genel Müdürlüğü, On Birinci Kalkınma Planında yer alan “Girişimcilik kültürünün, teknoloji tabanlı ve yenilikçi girişimcilik kapasitesinin geliştirilmesi, finansmana, bilgiye ve pazara erişim imkânlarını geliştiren girişimcilik ekosisteminin güçlendirilmesi, firmaların ölçek büyütmelerinin sağlanması temel amaçtır.” </w:t>
      </w:r>
      <w:r w:rsidR="00C65654" w:rsidRPr="0048612D">
        <w:rPr>
          <w:rFonts w:ascii="Times New Roman" w:hAnsi="Times New Roman" w:cs="Times New Roman"/>
          <w:position w:val="-3"/>
          <w:sz w:val="24"/>
          <w:szCs w:val="24"/>
        </w:rPr>
        <w:t xml:space="preserve">politikası </w:t>
      </w:r>
      <w:r w:rsidRPr="0048612D">
        <w:rPr>
          <w:rFonts w:ascii="Times New Roman" w:hAnsi="Times New Roman" w:cs="Times New Roman"/>
          <w:position w:val="-3"/>
          <w:sz w:val="24"/>
          <w:szCs w:val="24"/>
        </w:rPr>
        <w:t>kapsamında Kalkınma Ajansları vasıtasıyla ulusal düzeyde girişimciliğin güçlendirilmesine yönelik plan ve programlar geliştirmekte ve faaliyetler yürütmektedir.</w:t>
      </w:r>
    </w:p>
    <w:p w14:paraId="10B567A9" w14:textId="20198948" w:rsidR="00C63721" w:rsidRPr="0048612D" w:rsidRDefault="00F422E0" w:rsidP="0048612D">
      <w:pPr>
        <w:spacing w:after="240"/>
        <w:jc w:val="both"/>
        <w:rPr>
          <w:rFonts w:ascii="Times New Roman" w:hAnsi="Times New Roman" w:cs="Times New Roman"/>
          <w:position w:val="-3"/>
          <w:sz w:val="24"/>
          <w:szCs w:val="24"/>
        </w:rPr>
      </w:pPr>
      <w:r w:rsidRPr="0048612D">
        <w:rPr>
          <w:rFonts w:ascii="Times New Roman" w:hAnsi="Times New Roman" w:cs="Times New Roman"/>
          <w:position w:val="-3"/>
          <w:sz w:val="24"/>
          <w:szCs w:val="24"/>
        </w:rPr>
        <w:t>Bu doğrultuda Genel Müdürlüğümüzce</w:t>
      </w:r>
      <w:r w:rsidR="006B7463" w:rsidRPr="0048612D">
        <w:rPr>
          <w:rFonts w:ascii="Times New Roman" w:hAnsi="Times New Roman" w:cs="Times New Roman"/>
          <w:position w:val="-3"/>
          <w:sz w:val="24"/>
          <w:szCs w:val="24"/>
        </w:rPr>
        <w:t>,</w:t>
      </w:r>
      <w:r w:rsidRPr="0048612D">
        <w:rPr>
          <w:rFonts w:ascii="Times New Roman" w:hAnsi="Times New Roman" w:cs="Times New Roman"/>
          <w:position w:val="-3"/>
          <w:sz w:val="24"/>
          <w:szCs w:val="24"/>
        </w:rPr>
        <w:t xml:space="preserve"> Ajanslar tarafından bölgelerinde hızlı büyüme ve katma değer oluşturma potansiyelini haiz girişimlere yatırım yapılması amacıyla iş birliği gerçekleştirilebilecek kitle fonlama platformlarının seçilmesi, gerçekleştirilecek iş birliğine ilişkin yöntem ve desteklenecek girişimlerin hangi dest</w:t>
      </w:r>
      <w:r w:rsidR="006B7463" w:rsidRPr="0048612D">
        <w:rPr>
          <w:rFonts w:ascii="Times New Roman" w:hAnsi="Times New Roman" w:cs="Times New Roman"/>
          <w:position w:val="-3"/>
          <w:sz w:val="24"/>
          <w:szCs w:val="24"/>
        </w:rPr>
        <w:t>ek unsurlarından yararlanacağına yönelik çalışmalar tamamlanmıştır.</w:t>
      </w:r>
    </w:p>
    <w:p w14:paraId="0360B269" w14:textId="7D19F6F8" w:rsidR="00C63721" w:rsidRPr="0048612D" w:rsidRDefault="00C65654" w:rsidP="0048612D">
      <w:pPr>
        <w:spacing w:after="240"/>
        <w:rPr>
          <w:rFonts w:ascii="Times New Roman" w:hAnsi="Times New Roman" w:cs="Times New Roman"/>
          <w:b/>
          <w:position w:val="-3"/>
          <w:sz w:val="24"/>
          <w:szCs w:val="24"/>
        </w:rPr>
      </w:pPr>
      <w:r w:rsidRPr="0048612D">
        <w:rPr>
          <w:rFonts w:ascii="Times New Roman" w:hAnsi="Times New Roman" w:cs="Times New Roman"/>
          <w:b/>
          <w:position w:val="-3"/>
          <w:sz w:val="24"/>
          <w:szCs w:val="24"/>
        </w:rPr>
        <w:t>Çağrının</w:t>
      </w:r>
      <w:r w:rsidR="00EA1256" w:rsidRPr="0048612D">
        <w:rPr>
          <w:rFonts w:ascii="Times New Roman" w:hAnsi="Times New Roman" w:cs="Times New Roman"/>
          <w:b/>
          <w:position w:val="-3"/>
          <w:sz w:val="24"/>
          <w:szCs w:val="24"/>
        </w:rPr>
        <w:t xml:space="preserve"> Amacı </w:t>
      </w:r>
    </w:p>
    <w:p w14:paraId="4349B164" w14:textId="6EA20247" w:rsidR="00A47043" w:rsidRPr="0048612D" w:rsidRDefault="00EA1256" w:rsidP="0048612D">
      <w:pPr>
        <w:spacing w:after="240"/>
        <w:jc w:val="both"/>
        <w:rPr>
          <w:rFonts w:ascii="Times New Roman" w:hAnsi="Times New Roman" w:cs="Times New Roman"/>
          <w:position w:val="-3"/>
          <w:sz w:val="24"/>
          <w:szCs w:val="24"/>
        </w:rPr>
      </w:pPr>
      <w:r w:rsidRPr="0048612D">
        <w:rPr>
          <w:rFonts w:ascii="Times New Roman" w:hAnsi="Times New Roman" w:cs="Times New Roman"/>
          <w:position w:val="-3"/>
          <w:sz w:val="24"/>
          <w:szCs w:val="24"/>
        </w:rPr>
        <w:t>Bu çağrının amacı, A</w:t>
      </w:r>
      <w:r w:rsidR="00C63721" w:rsidRPr="0048612D">
        <w:rPr>
          <w:rFonts w:ascii="Times New Roman" w:hAnsi="Times New Roman" w:cs="Times New Roman"/>
          <w:position w:val="-3"/>
          <w:sz w:val="24"/>
          <w:szCs w:val="24"/>
        </w:rPr>
        <w:t>janslarca bölgelerinde yer alan; hızlı büyüme, ihracat yapma, nitelikli istihdam sağlama ve ithal ikameci üretim yapma potansiyeli olan erken aşama girişimlere yatırım yapmak üzere</w:t>
      </w:r>
      <w:r w:rsidRPr="0048612D">
        <w:rPr>
          <w:rFonts w:ascii="Times New Roman" w:hAnsi="Times New Roman" w:cs="Times New Roman"/>
          <w:position w:val="-3"/>
          <w:sz w:val="24"/>
          <w:szCs w:val="24"/>
        </w:rPr>
        <w:t xml:space="preserve"> iş birlikleri tesis edilecek</w:t>
      </w:r>
      <w:r w:rsidR="00C63721" w:rsidRPr="0048612D">
        <w:rPr>
          <w:rFonts w:ascii="Times New Roman" w:hAnsi="Times New Roman" w:cs="Times New Roman"/>
          <w:position w:val="-3"/>
          <w:sz w:val="24"/>
          <w:szCs w:val="24"/>
        </w:rPr>
        <w:t xml:space="preserve"> Kitle Fonlama Platformları</w:t>
      </w:r>
      <w:r w:rsidRPr="0048612D">
        <w:rPr>
          <w:rFonts w:ascii="Times New Roman" w:hAnsi="Times New Roman" w:cs="Times New Roman"/>
          <w:position w:val="-3"/>
          <w:sz w:val="24"/>
          <w:szCs w:val="24"/>
        </w:rPr>
        <w:t xml:space="preserve">nın seçimidir. </w:t>
      </w:r>
      <w:r w:rsidR="00C63721" w:rsidRPr="0048612D">
        <w:rPr>
          <w:rFonts w:ascii="Times New Roman" w:hAnsi="Times New Roman" w:cs="Times New Roman"/>
          <w:position w:val="-3"/>
          <w:sz w:val="24"/>
          <w:szCs w:val="24"/>
        </w:rPr>
        <w:t xml:space="preserve"> </w:t>
      </w:r>
    </w:p>
    <w:p w14:paraId="173A0A82" w14:textId="2B19F293" w:rsidR="00D475F3" w:rsidRDefault="00D475F3" w:rsidP="0048612D">
      <w:pPr>
        <w:spacing w:after="240"/>
        <w:rPr>
          <w:rFonts w:ascii="Times New Roman" w:hAnsi="Times New Roman" w:cs="Times New Roman"/>
          <w:b/>
          <w:position w:val="-3"/>
          <w:sz w:val="24"/>
          <w:szCs w:val="24"/>
        </w:rPr>
      </w:pPr>
      <w:r w:rsidRPr="00D475F3">
        <w:rPr>
          <w:rFonts w:ascii="Times New Roman" w:hAnsi="Times New Roman"/>
          <w:b/>
          <w:noProof/>
          <w:position w:val="-3"/>
          <w:sz w:val="24"/>
          <w:szCs w:val="24"/>
        </w:rPr>
        <mc:AlternateContent>
          <mc:Choice Requires="wps">
            <w:drawing>
              <wp:anchor distT="0" distB="0" distL="114300" distR="114300" simplePos="0" relativeHeight="251672576" behindDoc="0" locked="0" layoutInCell="1" allowOverlap="1" wp14:anchorId="1D7BC267" wp14:editId="4B624290">
                <wp:simplePos x="0" y="0"/>
                <wp:positionH relativeFrom="margin">
                  <wp:posOffset>-185058</wp:posOffset>
                </wp:positionH>
                <wp:positionV relativeFrom="paragraph">
                  <wp:posOffset>195762</wp:posOffset>
                </wp:positionV>
                <wp:extent cx="936172" cy="883648"/>
                <wp:effectExtent l="0" t="0" r="0" b="0"/>
                <wp:wrapNone/>
                <wp:docPr id="22" name="Metin Kutusu 22"/>
                <wp:cNvGraphicFramePr/>
                <a:graphic xmlns:a="http://schemas.openxmlformats.org/drawingml/2006/main">
                  <a:graphicData uri="http://schemas.microsoft.com/office/word/2010/wordprocessingShape">
                    <wps:wsp>
                      <wps:cNvSpPr txBox="1"/>
                      <wps:spPr>
                        <a:xfrm>
                          <a:off x="0" y="0"/>
                          <a:ext cx="936172" cy="883648"/>
                        </a:xfrm>
                        <a:prstGeom prst="rect">
                          <a:avLst/>
                        </a:prstGeom>
                        <a:solidFill>
                          <a:sysClr val="window" lastClr="FFFFFF"/>
                        </a:solidFill>
                        <a:ln w="6350">
                          <a:noFill/>
                        </a:ln>
                      </wps:spPr>
                      <wps:txbx>
                        <w:txbxContent>
                          <w:p w14:paraId="4E830BF8" w14:textId="13945807" w:rsidR="00D475F3" w:rsidRDefault="00D475F3" w:rsidP="00D475F3">
                            <w:r>
                              <w:rPr>
                                <w:noProof/>
                              </w:rPr>
                              <w:drawing>
                                <wp:inline distT="0" distB="0" distL="0" distR="0" wp14:anchorId="3D01D039" wp14:editId="77D549F6">
                                  <wp:extent cx="746760" cy="84010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6760" cy="840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7BC267" id="Metin Kutusu 22" o:spid="_x0000_s1029" type="#_x0000_t202" style="position:absolute;margin-left:-14.55pt;margin-top:15.4pt;width:73.7pt;height:69.6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" fillcolor="window" stroked="f" strokeweight=".5pt">
                <v:textbox>
                  <w:txbxContent>
                    <w:p w14:paraId="4E830BF8" w14:textId="13945807" w:rsidR="00D475F3" w:rsidRDefault="00D475F3" w:rsidP="00D475F3">
                      <w:r>
                        <w:rPr>
                          <w:noProof/>
                        </w:rPr>
                        <w:drawing>
                          <wp:inline distT="0" distB="0" distL="0" distR="0" wp14:anchorId="3D01D039" wp14:editId="77D549F6">
                            <wp:extent cx="746760" cy="84010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6760" cy="840105"/>
                                    </a:xfrm>
                                    <a:prstGeom prst="rect">
                                      <a:avLst/>
                                    </a:prstGeom>
                                    <a:noFill/>
                                    <a:ln>
                                      <a:noFill/>
                                    </a:ln>
                                  </pic:spPr>
                                </pic:pic>
                              </a:graphicData>
                            </a:graphic>
                          </wp:inline>
                        </w:drawing>
                      </w:r>
                    </w:p>
                  </w:txbxContent>
                </v:textbox>
                <w10:wrap anchorx="margin"/>
              </v:shape>
            </w:pict>
          </mc:Fallback>
        </mc:AlternateContent>
      </w:r>
    </w:p>
    <w:p w14:paraId="18C55872" w14:textId="58CD6138" w:rsidR="00D475F3" w:rsidRDefault="00D475F3" w:rsidP="0048612D">
      <w:pPr>
        <w:spacing w:after="240"/>
        <w:rPr>
          <w:rFonts w:ascii="Times New Roman" w:hAnsi="Times New Roman" w:cs="Times New Roman"/>
          <w:b/>
          <w:position w:val="-3"/>
          <w:sz w:val="24"/>
          <w:szCs w:val="24"/>
        </w:rPr>
      </w:pPr>
    </w:p>
    <w:p w14:paraId="5A1782C0" w14:textId="77777777" w:rsidR="00D475F3" w:rsidRDefault="00D475F3" w:rsidP="0048612D">
      <w:pPr>
        <w:spacing w:after="240"/>
        <w:rPr>
          <w:rFonts w:ascii="Times New Roman" w:hAnsi="Times New Roman" w:cs="Times New Roman"/>
          <w:b/>
          <w:position w:val="-3"/>
          <w:sz w:val="24"/>
          <w:szCs w:val="24"/>
        </w:rPr>
      </w:pPr>
    </w:p>
    <w:p w14:paraId="17EFE427" w14:textId="1B79552D" w:rsidR="00DA48D4" w:rsidRPr="00D475F3" w:rsidRDefault="00DA48D4" w:rsidP="00D475F3">
      <w:pPr>
        <w:spacing w:after="240"/>
        <w:jc w:val="both"/>
        <w:rPr>
          <w:rFonts w:ascii="Times New Roman" w:eastAsia="Times New Roman" w:hAnsi="Times New Roman" w:cs="Times New Roman"/>
          <w:b/>
          <w:color w:val="17365D" w:themeColor="text2" w:themeShade="BF"/>
          <w:sz w:val="28"/>
          <w:szCs w:val="24"/>
        </w:rPr>
      </w:pPr>
      <w:r w:rsidRPr="00D475F3">
        <w:rPr>
          <w:rFonts w:ascii="Times New Roman" w:eastAsia="Times New Roman" w:hAnsi="Times New Roman" w:cs="Times New Roman"/>
          <w:b/>
          <w:color w:val="17365D" w:themeColor="text2" w:themeShade="BF"/>
          <w:sz w:val="28"/>
          <w:szCs w:val="24"/>
        </w:rPr>
        <w:t>Başvuru ve Değerlendirmeye</w:t>
      </w:r>
      <w:r w:rsidR="00C63721" w:rsidRPr="00D475F3">
        <w:rPr>
          <w:rFonts w:ascii="Times New Roman" w:eastAsia="Times New Roman" w:hAnsi="Times New Roman" w:cs="Times New Roman"/>
          <w:b/>
          <w:color w:val="17365D" w:themeColor="text2" w:themeShade="BF"/>
          <w:sz w:val="28"/>
          <w:szCs w:val="24"/>
        </w:rPr>
        <w:t xml:space="preserve"> İlişkin </w:t>
      </w:r>
      <w:r w:rsidR="001717D4" w:rsidRPr="00D475F3">
        <w:rPr>
          <w:rFonts w:ascii="Times New Roman" w:eastAsia="Times New Roman" w:hAnsi="Times New Roman" w:cs="Times New Roman"/>
          <w:b/>
          <w:color w:val="17365D" w:themeColor="text2" w:themeShade="BF"/>
          <w:sz w:val="28"/>
          <w:szCs w:val="24"/>
        </w:rPr>
        <w:t>Esaslar</w:t>
      </w:r>
    </w:p>
    <w:p w14:paraId="6026DC94" w14:textId="3B69F159" w:rsidR="00DA48D4" w:rsidRPr="0048612D" w:rsidRDefault="00F2729D" w:rsidP="0048612D">
      <w:pPr>
        <w:spacing w:after="240"/>
        <w:jc w:val="both"/>
        <w:rPr>
          <w:rFonts w:ascii="Times New Roman" w:hAnsi="Times New Roman" w:cs="Times New Roman"/>
          <w:position w:val="-3"/>
          <w:sz w:val="24"/>
          <w:szCs w:val="24"/>
        </w:rPr>
      </w:pPr>
      <w:r w:rsidRPr="0048612D">
        <w:rPr>
          <w:rFonts w:ascii="Times New Roman" w:hAnsi="Times New Roman" w:cs="Times New Roman"/>
          <w:position w:val="-3"/>
          <w:sz w:val="24"/>
          <w:szCs w:val="24"/>
        </w:rPr>
        <w:t>Hâlihazırda</w:t>
      </w:r>
      <w:r w:rsidR="00C65654" w:rsidRPr="0048612D">
        <w:rPr>
          <w:rFonts w:ascii="Times New Roman" w:hAnsi="Times New Roman" w:cs="Times New Roman"/>
          <w:position w:val="-3"/>
          <w:sz w:val="24"/>
          <w:szCs w:val="24"/>
        </w:rPr>
        <w:t xml:space="preserve"> kurulmuş ya da kurulacak ve S</w:t>
      </w:r>
      <w:r w:rsidR="00DA48D4" w:rsidRPr="0048612D">
        <w:rPr>
          <w:rFonts w:ascii="Times New Roman" w:hAnsi="Times New Roman" w:cs="Times New Roman"/>
          <w:position w:val="-3"/>
          <w:sz w:val="24"/>
          <w:szCs w:val="24"/>
        </w:rPr>
        <w:t xml:space="preserve">ermaye Piyasası Kurulu mevzuatına tabi </w:t>
      </w:r>
      <w:r w:rsidRPr="0048612D">
        <w:rPr>
          <w:rFonts w:ascii="Times New Roman" w:hAnsi="Times New Roman" w:cs="Times New Roman"/>
          <w:position w:val="-3"/>
          <w:sz w:val="24"/>
          <w:szCs w:val="24"/>
        </w:rPr>
        <w:t>k</w:t>
      </w:r>
      <w:r w:rsidR="00DA48D4" w:rsidRPr="0048612D">
        <w:rPr>
          <w:rFonts w:ascii="Times New Roman" w:hAnsi="Times New Roman" w:cs="Times New Roman"/>
          <w:position w:val="-3"/>
          <w:sz w:val="24"/>
          <w:szCs w:val="24"/>
        </w:rPr>
        <w:t xml:space="preserve">itle </w:t>
      </w:r>
      <w:r w:rsidRPr="0048612D">
        <w:rPr>
          <w:rFonts w:ascii="Times New Roman" w:hAnsi="Times New Roman" w:cs="Times New Roman"/>
          <w:position w:val="-3"/>
          <w:sz w:val="24"/>
          <w:szCs w:val="24"/>
        </w:rPr>
        <w:t>f</w:t>
      </w:r>
      <w:r w:rsidR="00DA48D4" w:rsidRPr="0048612D">
        <w:rPr>
          <w:rFonts w:ascii="Times New Roman" w:hAnsi="Times New Roman" w:cs="Times New Roman"/>
          <w:position w:val="-3"/>
          <w:sz w:val="24"/>
          <w:szCs w:val="24"/>
        </w:rPr>
        <w:t xml:space="preserve">onlama </w:t>
      </w:r>
      <w:r w:rsidRPr="0048612D">
        <w:rPr>
          <w:rFonts w:ascii="Times New Roman" w:hAnsi="Times New Roman" w:cs="Times New Roman"/>
          <w:position w:val="-3"/>
          <w:sz w:val="24"/>
          <w:szCs w:val="24"/>
        </w:rPr>
        <w:t>p</w:t>
      </w:r>
      <w:r w:rsidR="00DA48D4" w:rsidRPr="0048612D">
        <w:rPr>
          <w:rFonts w:ascii="Times New Roman" w:hAnsi="Times New Roman" w:cs="Times New Roman"/>
          <w:position w:val="-3"/>
          <w:sz w:val="24"/>
          <w:szCs w:val="24"/>
        </w:rPr>
        <w:t xml:space="preserve">latformları uygun başvuru sahibi olarak kabul edilecektir. </w:t>
      </w:r>
    </w:p>
    <w:p w14:paraId="25091426" w14:textId="69CCFD8C" w:rsidR="0031482C" w:rsidRPr="0048612D" w:rsidRDefault="00DA48D4" w:rsidP="0048612D">
      <w:pPr>
        <w:spacing w:after="240"/>
        <w:jc w:val="both"/>
        <w:rPr>
          <w:rFonts w:ascii="Times New Roman" w:hAnsi="Times New Roman" w:cs="Times New Roman"/>
          <w:position w:val="-3"/>
          <w:sz w:val="24"/>
          <w:szCs w:val="24"/>
        </w:rPr>
      </w:pPr>
      <w:r w:rsidRPr="0048612D">
        <w:rPr>
          <w:rFonts w:ascii="Times New Roman" w:hAnsi="Times New Roman" w:cs="Times New Roman"/>
          <w:position w:val="-3"/>
          <w:sz w:val="24"/>
          <w:szCs w:val="24"/>
        </w:rPr>
        <w:t>Platformlarca gerçekleştirilecek başvurular</w:t>
      </w:r>
      <w:r w:rsidR="000C760D" w:rsidRPr="0048612D">
        <w:rPr>
          <w:rFonts w:ascii="Times New Roman" w:hAnsi="Times New Roman" w:cs="Times New Roman"/>
          <w:position w:val="-3"/>
          <w:sz w:val="24"/>
          <w:szCs w:val="24"/>
        </w:rPr>
        <w:t>, bu rehberin sonunda yer alan</w:t>
      </w:r>
      <w:r w:rsidRPr="0048612D">
        <w:rPr>
          <w:rFonts w:ascii="Times New Roman" w:hAnsi="Times New Roman" w:cs="Times New Roman"/>
          <w:position w:val="-3"/>
          <w:sz w:val="24"/>
          <w:szCs w:val="24"/>
        </w:rPr>
        <w:t xml:space="preserve"> “</w:t>
      </w:r>
      <w:r w:rsidRPr="0048612D">
        <w:rPr>
          <w:rFonts w:ascii="Times New Roman" w:hAnsi="Times New Roman" w:cs="Times New Roman"/>
          <w:b/>
          <w:position w:val="-3"/>
          <w:sz w:val="24"/>
          <w:szCs w:val="24"/>
        </w:rPr>
        <w:t>Kitle Fonlama Platformları Başvuru Formu”</w:t>
      </w:r>
      <w:r w:rsidR="000C760D" w:rsidRPr="0048612D">
        <w:rPr>
          <w:rFonts w:ascii="Times New Roman" w:hAnsi="Times New Roman" w:cs="Times New Roman"/>
          <w:position w:val="-3"/>
          <w:sz w:val="24"/>
          <w:szCs w:val="24"/>
        </w:rPr>
        <w:t xml:space="preserve"> kullanılarak,</w:t>
      </w:r>
      <w:r w:rsidRPr="0048612D">
        <w:rPr>
          <w:rFonts w:ascii="Times New Roman" w:hAnsi="Times New Roman" w:cs="Times New Roman"/>
          <w:position w:val="-3"/>
          <w:sz w:val="24"/>
          <w:szCs w:val="24"/>
        </w:rPr>
        <w:t xml:space="preserve"> </w:t>
      </w:r>
      <w:r w:rsidR="000C760D" w:rsidRPr="0048612D">
        <w:rPr>
          <w:rFonts w:ascii="Times New Roman" w:hAnsi="Times New Roman" w:cs="Times New Roman"/>
          <w:position w:val="-3"/>
          <w:sz w:val="24"/>
          <w:szCs w:val="24"/>
        </w:rPr>
        <w:t xml:space="preserve">posta ile Kalkınma Ajansları Genel Müdürlüğüne ve elektronik posta ile </w:t>
      </w:r>
      <w:hyperlink r:id="rId18" w:history="1">
        <w:r w:rsidR="000C760D" w:rsidRPr="0048612D">
          <w:rPr>
            <w:rStyle w:val="Kpr"/>
            <w:rFonts w:ascii="Times New Roman" w:hAnsi="Times New Roman" w:cs="Times New Roman"/>
            <w:position w:val="-3"/>
            <w:sz w:val="24"/>
            <w:szCs w:val="24"/>
          </w:rPr>
          <w:t>kagm@sanayi.gov.tr</w:t>
        </w:r>
      </w:hyperlink>
      <w:r w:rsidR="000C760D" w:rsidRPr="0048612D">
        <w:rPr>
          <w:rFonts w:ascii="Times New Roman" w:hAnsi="Times New Roman" w:cs="Times New Roman"/>
          <w:position w:val="-3"/>
          <w:sz w:val="24"/>
          <w:szCs w:val="24"/>
        </w:rPr>
        <w:t xml:space="preserve"> adresine</w:t>
      </w:r>
      <w:r w:rsidRPr="0048612D">
        <w:rPr>
          <w:rFonts w:ascii="Times New Roman" w:hAnsi="Times New Roman" w:cs="Times New Roman"/>
          <w:position w:val="-3"/>
          <w:sz w:val="24"/>
          <w:szCs w:val="24"/>
        </w:rPr>
        <w:t xml:space="preserve"> iletilecektir. Yalnızca zamanında teslim edilen başvurular ön incelemeye alınacak olup </w:t>
      </w:r>
      <w:r w:rsidR="00F2729D" w:rsidRPr="0048612D">
        <w:rPr>
          <w:rFonts w:ascii="Times New Roman" w:hAnsi="Times New Roman" w:cs="Times New Roman"/>
          <w:position w:val="-3"/>
          <w:sz w:val="24"/>
          <w:szCs w:val="24"/>
        </w:rPr>
        <w:t xml:space="preserve">bu aşamada </w:t>
      </w:r>
      <w:r w:rsidRPr="0048612D">
        <w:rPr>
          <w:rFonts w:ascii="Times New Roman" w:hAnsi="Times New Roman" w:cs="Times New Roman"/>
          <w:position w:val="-3"/>
          <w:sz w:val="24"/>
          <w:szCs w:val="24"/>
        </w:rPr>
        <w:t>sunulmuş olan dokümanlar Genel Müdürlük tarafından sunulan belgelerin uygun</w:t>
      </w:r>
      <w:r w:rsidR="00F2729D" w:rsidRPr="0048612D">
        <w:rPr>
          <w:rFonts w:ascii="Times New Roman" w:hAnsi="Times New Roman" w:cs="Times New Roman"/>
          <w:position w:val="-3"/>
          <w:sz w:val="24"/>
          <w:szCs w:val="24"/>
        </w:rPr>
        <w:t>luğu</w:t>
      </w:r>
      <w:r w:rsidRPr="0048612D">
        <w:rPr>
          <w:rFonts w:ascii="Times New Roman" w:hAnsi="Times New Roman" w:cs="Times New Roman"/>
          <w:position w:val="-3"/>
          <w:sz w:val="24"/>
          <w:szCs w:val="24"/>
        </w:rPr>
        <w:t xml:space="preserve">, eksik evrak olup olmadığı ve zamanında sunulup sunulmadığı </w:t>
      </w:r>
      <w:r w:rsidR="00F2729D" w:rsidRPr="0048612D">
        <w:rPr>
          <w:rFonts w:ascii="Times New Roman" w:hAnsi="Times New Roman" w:cs="Times New Roman"/>
          <w:position w:val="-3"/>
          <w:sz w:val="24"/>
          <w:szCs w:val="24"/>
        </w:rPr>
        <w:t>gibi hususlarda idari kontrole tabi tutulacaktır.</w:t>
      </w:r>
      <w:r w:rsidRPr="0048612D">
        <w:rPr>
          <w:rFonts w:ascii="Times New Roman" w:hAnsi="Times New Roman" w:cs="Times New Roman"/>
          <w:position w:val="-3"/>
          <w:sz w:val="24"/>
          <w:szCs w:val="24"/>
        </w:rPr>
        <w:t xml:space="preserve"> Eksik evrak varsa bunların 5 iş günü içerisinde tamamlanmasına yönelik platformlara bildirimde bulunulacaktır. Eksik evrakların zamanında tamamlanmaması ve başvuru formunun uygun olmayan şekilde iletilmesi durumunda ilgili başvurular reddedilecektir. Ayrıca bu hususların değerlendirme sürecinin herhangi bir aşamasında tespit edilmesi halinde de söz konusu başvurular reddedilecektir.</w:t>
      </w:r>
      <w:r w:rsidR="0031482C" w:rsidRPr="0048612D">
        <w:rPr>
          <w:rFonts w:ascii="Times New Roman" w:hAnsi="Times New Roman" w:cs="Times New Roman"/>
          <w:position w:val="-3"/>
          <w:sz w:val="24"/>
          <w:szCs w:val="24"/>
        </w:rPr>
        <w:t xml:space="preserve"> Bu süreçte </w:t>
      </w:r>
      <w:r w:rsidRPr="0048612D">
        <w:rPr>
          <w:rFonts w:ascii="Times New Roman" w:hAnsi="Times New Roman" w:cs="Times New Roman"/>
          <w:position w:val="-3"/>
          <w:sz w:val="24"/>
          <w:szCs w:val="24"/>
        </w:rPr>
        <w:t>Genel Müdürlük gerekli görmesi halinde başvuru sahiplerinden ilave bilgi, belge vb. talep edebil</w:t>
      </w:r>
      <w:r w:rsidR="0031482C" w:rsidRPr="0048612D">
        <w:rPr>
          <w:rFonts w:ascii="Times New Roman" w:hAnsi="Times New Roman" w:cs="Times New Roman"/>
          <w:position w:val="-3"/>
          <w:sz w:val="24"/>
          <w:szCs w:val="24"/>
        </w:rPr>
        <w:t>ecekt</w:t>
      </w:r>
      <w:r w:rsidRPr="0048612D">
        <w:rPr>
          <w:rFonts w:ascii="Times New Roman" w:hAnsi="Times New Roman" w:cs="Times New Roman"/>
          <w:position w:val="-3"/>
          <w:sz w:val="24"/>
          <w:szCs w:val="24"/>
        </w:rPr>
        <w:t>ir.</w:t>
      </w:r>
    </w:p>
    <w:p w14:paraId="6C52402E" w14:textId="52AFA472" w:rsidR="00DA48D4" w:rsidRPr="0048612D" w:rsidRDefault="0031482C" w:rsidP="0048612D">
      <w:pPr>
        <w:spacing w:after="240"/>
        <w:jc w:val="both"/>
        <w:rPr>
          <w:rFonts w:ascii="Times New Roman" w:hAnsi="Times New Roman" w:cs="Times New Roman"/>
          <w:position w:val="-3"/>
          <w:sz w:val="24"/>
          <w:szCs w:val="24"/>
        </w:rPr>
      </w:pPr>
      <w:r w:rsidRPr="0048612D">
        <w:rPr>
          <w:rFonts w:ascii="Times New Roman" w:hAnsi="Times New Roman" w:cs="Times New Roman"/>
          <w:position w:val="-3"/>
          <w:sz w:val="24"/>
          <w:szCs w:val="24"/>
        </w:rPr>
        <w:lastRenderedPageBreak/>
        <w:t xml:space="preserve">Ön incelemeyi geçen başvurular </w:t>
      </w:r>
      <w:r w:rsidR="00DA48D4" w:rsidRPr="0048612D">
        <w:rPr>
          <w:rFonts w:ascii="Times New Roman" w:hAnsi="Times New Roman" w:cs="Times New Roman"/>
          <w:position w:val="-3"/>
          <w:sz w:val="24"/>
          <w:szCs w:val="24"/>
        </w:rPr>
        <w:t>Genel Müdür</w:t>
      </w:r>
      <w:r w:rsidR="00F2729D" w:rsidRPr="0048612D">
        <w:rPr>
          <w:rFonts w:ascii="Times New Roman" w:hAnsi="Times New Roman" w:cs="Times New Roman"/>
          <w:position w:val="-3"/>
          <w:sz w:val="24"/>
          <w:szCs w:val="24"/>
        </w:rPr>
        <w:t>lük</w:t>
      </w:r>
      <w:r w:rsidR="00DA48D4" w:rsidRPr="0048612D">
        <w:rPr>
          <w:rFonts w:ascii="Times New Roman" w:hAnsi="Times New Roman" w:cs="Times New Roman"/>
          <w:position w:val="-3"/>
          <w:sz w:val="24"/>
          <w:szCs w:val="24"/>
        </w:rPr>
        <w:t xml:space="preserve"> tarafından </w:t>
      </w:r>
      <w:r w:rsidR="00C65654" w:rsidRPr="0048612D">
        <w:rPr>
          <w:rFonts w:ascii="Times New Roman" w:hAnsi="Times New Roman" w:cs="Times New Roman"/>
          <w:position w:val="-3"/>
          <w:sz w:val="24"/>
          <w:szCs w:val="24"/>
        </w:rPr>
        <w:t>kurulan</w:t>
      </w:r>
      <w:r w:rsidR="00DA48D4" w:rsidRPr="0048612D">
        <w:rPr>
          <w:rFonts w:ascii="Times New Roman" w:hAnsi="Times New Roman" w:cs="Times New Roman"/>
          <w:position w:val="-3"/>
          <w:sz w:val="24"/>
          <w:szCs w:val="24"/>
        </w:rPr>
        <w:t xml:space="preserve"> Değerlendirme Komitesi tarafından</w:t>
      </w:r>
      <w:r w:rsidR="006B7463" w:rsidRPr="0048612D">
        <w:rPr>
          <w:rFonts w:ascii="Times New Roman" w:hAnsi="Times New Roman" w:cs="Times New Roman"/>
          <w:position w:val="-3"/>
          <w:sz w:val="24"/>
          <w:szCs w:val="24"/>
        </w:rPr>
        <w:t xml:space="preserve"> aşağıdaki kriterler doğrultusunda</w:t>
      </w:r>
      <w:r w:rsidR="00DA48D4" w:rsidRPr="0048612D">
        <w:rPr>
          <w:rFonts w:ascii="Times New Roman" w:hAnsi="Times New Roman" w:cs="Times New Roman"/>
          <w:position w:val="-3"/>
          <w:sz w:val="24"/>
          <w:szCs w:val="24"/>
        </w:rPr>
        <w:t xml:space="preserve"> değerlendirmeye alın</w:t>
      </w:r>
      <w:r w:rsidRPr="0048612D">
        <w:rPr>
          <w:rFonts w:ascii="Times New Roman" w:hAnsi="Times New Roman" w:cs="Times New Roman"/>
          <w:position w:val="-3"/>
          <w:sz w:val="24"/>
          <w:szCs w:val="24"/>
        </w:rPr>
        <w:t>acakt</w:t>
      </w:r>
      <w:r w:rsidR="00DA48D4" w:rsidRPr="0048612D">
        <w:rPr>
          <w:rFonts w:ascii="Times New Roman" w:hAnsi="Times New Roman" w:cs="Times New Roman"/>
          <w:position w:val="-3"/>
          <w:sz w:val="24"/>
          <w:szCs w:val="24"/>
        </w:rPr>
        <w:t>ır.</w:t>
      </w:r>
    </w:p>
    <w:p w14:paraId="2A75273D" w14:textId="77777777" w:rsidR="00DA48D4" w:rsidRPr="0048612D" w:rsidRDefault="00DA48D4" w:rsidP="0031482C">
      <w:pPr>
        <w:ind w:firstLine="851"/>
        <w:jc w:val="both"/>
        <w:rPr>
          <w:rFonts w:ascii="Times New Roman" w:hAnsi="Times New Roman" w:cs="Times New Roman"/>
          <w:position w:val="-3"/>
          <w:sz w:val="24"/>
          <w:szCs w:val="24"/>
        </w:rPr>
      </w:pPr>
      <w:r w:rsidRPr="0048612D">
        <w:rPr>
          <w:rFonts w:ascii="Times New Roman" w:hAnsi="Times New Roman" w:cs="Times New Roman"/>
          <w:position w:val="-3"/>
          <w:sz w:val="24"/>
          <w:szCs w:val="24"/>
        </w:rPr>
        <w:t>•</w:t>
      </w:r>
      <w:r w:rsidRPr="0048612D">
        <w:rPr>
          <w:rFonts w:ascii="Times New Roman" w:hAnsi="Times New Roman" w:cs="Times New Roman"/>
          <w:position w:val="-3"/>
          <w:sz w:val="24"/>
          <w:szCs w:val="24"/>
        </w:rPr>
        <w:tab/>
        <w:t>Platformun odaklandığı alan,</w:t>
      </w:r>
    </w:p>
    <w:p w14:paraId="6B6F12D1" w14:textId="77777777" w:rsidR="00DA48D4" w:rsidRPr="0048612D" w:rsidRDefault="00DA48D4" w:rsidP="0031482C">
      <w:pPr>
        <w:ind w:firstLine="851"/>
        <w:jc w:val="both"/>
        <w:rPr>
          <w:rFonts w:ascii="Times New Roman" w:hAnsi="Times New Roman" w:cs="Times New Roman"/>
          <w:position w:val="-3"/>
          <w:sz w:val="24"/>
          <w:szCs w:val="24"/>
        </w:rPr>
      </w:pPr>
      <w:r w:rsidRPr="0048612D">
        <w:rPr>
          <w:rFonts w:ascii="Times New Roman" w:hAnsi="Times New Roman" w:cs="Times New Roman"/>
          <w:position w:val="-3"/>
          <w:sz w:val="24"/>
          <w:szCs w:val="24"/>
        </w:rPr>
        <w:t>•</w:t>
      </w:r>
      <w:r w:rsidRPr="0048612D">
        <w:rPr>
          <w:rFonts w:ascii="Times New Roman" w:hAnsi="Times New Roman" w:cs="Times New Roman"/>
          <w:position w:val="-3"/>
          <w:sz w:val="24"/>
          <w:szCs w:val="24"/>
        </w:rPr>
        <w:tab/>
        <w:t>Platformun yatırım stratejisi,</w:t>
      </w:r>
    </w:p>
    <w:p w14:paraId="1F31DCF4" w14:textId="77777777" w:rsidR="00DA48D4" w:rsidRPr="0048612D" w:rsidRDefault="00DA48D4" w:rsidP="0031482C">
      <w:pPr>
        <w:ind w:firstLine="851"/>
        <w:jc w:val="both"/>
        <w:rPr>
          <w:rFonts w:ascii="Times New Roman" w:hAnsi="Times New Roman" w:cs="Times New Roman"/>
          <w:position w:val="-3"/>
          <w:sz w:val="24"/>
          <w:szCs w:val="24"/>
        </w:rPr>
      </w:pPr>
      <w:r w:rsidRPr="0048612D">
        <w:rPr>
          <w:rFonts w:ascii="Times New Roman" w:hAnsi="Times New Roman" w:cs="Times New Roman"/>
          <w:position w:val="-3"/>
          <w:sz w:val="24"/>
          <w:szCs w:val="24"/>
        </w:rPr>
        <w:t>•</w:t>
      </w:r>
      <w:r w:rsidRPr="0048612D">
        <w:rPr>
          <w:rFonts w:ascii="Times New Roman" w:hAnsi="Times New Roman" w:cs="Times New Roman"/>
          <w:position w:val="-3"/>
          <w:sz w:val="24"/>
          <w:szCs w:val="24"/>
        </w:rPr>
        <w:tab/>
        <w:t>Platformun kurumsal yönetimi, hukuki yapısı ve bağımsızlığı,</w:t>
      </w:r>
    </w:p>
    <w:p w14:paraId="56F64E63" w14:textId="77777777" w:rsidR="00DA48D4" w:rsidRPr="0048612D" w:rsidRDefault="00DA48D4" w:rsidP="0031482C">
      <w:pPr>
        <w:ind w:firstLine="851"/>
        <w:jc w:val="both"/>
        <w:rPr>
          <w:rFonts w:ascii="Times New Roman" w:hAnsi="Times New Roman" w:cs="Times New Roman"/>
          <w:position w:val="-3"/>
          <w:sz w:val="24"/>
          <w:szCs w:val="24"/>
        </w:rPr>
      </w:pPr>
      <w:r w:rsidRPr="0048612D">
        <w:rPr>
          <w:rFonts w:ascii="Times New Roman" w:hAnsi="Times New Roman" w:cs="Times New Roman"/>
          <w:position w:val="-3"/>
          <w:sz w:val="24"/>
          <w:szCs w:val="24"/>
        </w:rPr>
        <w:t>•</w:t>
      </w:r>
      <w:r w:rsidRPr="0048612D">
        <w:rPr>
          <w:rFonts w:ascii="Times New Roman" w:hAnsi="Times New Roman" w:cs="Times New Roman"/>
          <w:position w:val="-3"/>
          <w:sz w:val="24"/>
          <w:szCs w:val="24"/>
        </w:rPr>
        <w:tab/>
        <w:t>Platformun organizasyon yapısı ve kilit personelin özgeçmişi,</w:t>
      </w:r>
    </w:p>
    <w:p w14:paraId="422A0C53" w14:textId="37C4F3B9" w:rsidR="00DA48D4" w:rsidRPr="0048612D" w:rsidRDefault="00DA48D4" w:rsidP="0031482C">
      <w:pPr>
        <w:ind w:firstLine="851"/>
        <w:jc w:val="both"/>
        <w:rPr>
          <w:rFonts w:ascii="Times New Roman" w:hAnsi="Times New Roman" w:cs="Times New Roman"/>
          <w:position w:val="-3"/>
          <w:sz w:val="24"/>
          <w:szCs w:val="24"/>
        </w:rPr>
      </w:pPr>
      <w:r w:rsidRPr="0048612D">
        <w:rPr>
          <w:rFonts w:ascii="Times New Roman" w:hAnsi="Times New Roman" w:cs="Times New Roman"/>
          <w:position w:val="-3"/>
          <w:sz w:val="24"/>
          <w:szCs w:val="24"/>
        </w:rPr>
        <w:t>•</w:t>
      </w:r>
      <w:r w:rsidRPr="0048612D">
        <w:rPr>
          <w:rFonts w:ascii="Times New Roman" w:hAnsi="Times New Roman" w:cs="Times New Roman"/>
          <w:position w:val="-3"/>
          <w:sz w:val="24"/>
          <w:szCs w:val="24"/>
        </w:rPr>
        <w:tab/>
        <w:t>Platformun yönetim masrafları,</w:t>
      </w:r>
    </w:p>
    <w:p w14:paraId="62279641" w14:textId="77777777" w:rsidR="00DA48D4" w:rsidRPr="0048612D" w:rsidRDefault="00DA48D4" w:rsidP="00C65654">
      <w:pPr>
        <w:ind w:left="1436" w:hanging="585"/>
        <w:jc w:val="both"/>
        <w:rPr>
          <w:rFonts w:ascii="Times New Roman" w:hAnsi="Times New Roman" w:cs="Times New Roman"/>
          <w:position w:val="-3"/>
          <w:sz w:val="24"/>
          <w:szCs w:val="24"/>
        </w:rPr>
      </w:pPr>
      <w:r w:rsidRPr="0048612D">
        <w:rPr>
          <w:rFonts w:ascii="Times New Roman" w:hAnsi="Times New Roman" w:cs="Times New Roman"/>
          <w:position w:val="-3"/>
          <w:sz w:val="24"/>
          <w:szCs w:val="24"/>
        </w:rPr>
        <w:t>•</w:t>
      </w:r>
      <w:r w:rsidRPr="0048612D">
        <w:rPr>
          <w:rFonts w:ascii="Times New Roman" w:hAnsi="Times New Roman" w:cs="Times New Roman"/>
          <w:position w:val="-3"/>
          <w:sz w:val="24"/>
          <w:szCs w:val="24"/>
        </w:rPr>
        <w:tab/>
        <w:t xml:space="preserve">Platformun getiri hedefi, geliştirmeyi planladığı yetenekleri, ekosistemde kaynak ve tecrübe birikimi hedefleri, çıktıları, başarı ölçütleri, </w:t>
      </w:r>
    </w:p>
    <w:p w14:paraId="23BC2E1B" w14:textId="77777777" w:rsidR="00DA48D4" w:rsidRPr="0048612D" w:rsidRDefault="00DA48D4" w:rsidP="0031482C">
      <w:pPr>
        <w:ind w:firstLine="851"/>
        <w:jc w:val="both"/>
        <w:rPr>
          <w:rFonts w:ascii="Times New Roman" w:hAnsi="Times New Roman" w:cs="Times New Roman"/>
          <w:position w:val="-3"/>
          <w:sz w:val="24"/>
          <w:szCs w:val="24"/>
        </w:rPr>
      </w:pPr>
      <w:r w:rsidRPr="0048612D">
        <w:rPr>
          <w:rFonts w:ascii="Times New Roman" w:hAnsi="Times New Roman" w:cs="Times New Roman"/>
          <w:position w:val="-3"/>
          <w:sz w:val="24"/>
          <w:szCs w:val="24"/>
        </w:rPr>
        <w:t>•</w:t>
      </w:r>
      <w:r w:rsidRPr="0048612D">
        <w:rPr>
          <w:rFonts w:ascii="Times New Roman" w:hAnsi="Times New Roman" w:cs="Times New Roman"/>
          <w:position w:val="-3"/>
          <w:sz w:val="24"/>
          <w:szCs w:val="24"/>
        </w:rPr>
        <w:tab/>
        <w:t>Raporlama, kontrol, denetleme ve risk yönetim süreçleri,</w:t>
      </w:r>
    </w:p>
    <w:p w14:paraId="05418A45" w14:textId="77777777" w:rsidR="00DA48D4" w:rsidRPr="0048612D" w:rsidRDefault="00DA48D4" w:rsidP="0031482C">
      <w:pPr>
        <w:ind w:firstLine="851"/>
        <w:jc w:val="both"/>
        <w:rPr>
          <w:rFonts w:ascii="Times New Roman" w:hAnsi="Times New Roman" w:cs="Times New Roman"/>
          <w:position w:val="-3"/>
          <w:sz w:val="24"/>
          <w:szCs w:val="24"/>
        </w:rPr>
      </w:pPr>
      <w:r w:rsidRPr="0048612D">
        <w:rPr>
          <w:rFonts w:ascii="Times New Roman" w:hAnsi="Times New Roman" w:cs="Times New Roman"/>
          <w:position w:val="-3"/>
          <w:sz w:val="24"/>
          <w:szCs w:val="24"/>
        </w:rPr>
        <w:t>•</w:t>
      </w:r>
      <w:r w:rsidRPr="0048612D">
        <w:rPr>
          <w:rFonts w:ascii="Times New Roman" w:hAnsi="Times New Roman" w:cs="Times New Roman"/>
          <w:position w:val="-3"/>
          <w:sz w:val="24"/>
          <w:szCs w:val="24"/>
        </w:rPr>
        <w:tab/>
        <w:t>Platformun girişimlere ve yatırımlara erişim stratejisi,</w:t>
      </w:r>
    </w:p>
    <w:p w14:paraId="3E621EFB" w14:textId="77777777" w:rsidR="00DA48D4" w:rsidRPr="0048612D" w:rsidRDefault="00DA48D4" w:rsidP="0048612D">
      <w:pPr>
        <w:spacing w:after="240"/>
        <w:ind w:firstLine="851"/>
        <w:jc w:val="both"/>
        <w:rPr>
          <w:rFonts w:ascii="Times New Roman" w:hAnsi="Times New Roman" w:cs="Times New Roman"/>
          <w:position w:val="-3"/>
          <w:sz w:val="24"/>
          <w:szCs w:val="24"/>
        </w:rPr>
      </w:pPr>
      <w:r w:rsidRPr="0048612D">
        <w:rPr>
          <w:rFonts w:ascii="Times New Roman" w:hAnsi="Times New Roman" w:cs="Times New Roman"/>
          <w:position w:val="-3"/>
          <w:sz w:val="24"/>
          <w:szCs w:val="24"/>
        </w:rPr>
        <w:t>•</w:t>
      </w:r>
      <w:r w:rsidRPr="0048612D">
        <w:rPr>
          <w:rFonts w:ascii="Times New Roman" w:hAnsi="Times New Roman" w:cs="Times New Roman"/>
          <w:position w:val="-3"/>
          <w:sz w:val="24"/>
          <w:szCs w:val="24"/>
        </w:rPr>
        <w:tab/>
        <w:t>Program öncelikleriyle ilişkisi.</w:t>
      </w:r>
    </w:p>
    <w:p w14:paraId="66826C7E" w14:textId="77777777" w:rsidR="003E6C2A" w:rsidRPr="0048612D" w:rsidRDefault="00DA48D4" w:rsidP="0048612D">
      <w:pPr>
        <w:spacing w:after="240"/>
        <w:jc w:val="both"/>
        <w:rPr>
          <w:rFonts w:ascii="Times New Roman" w:hAnsi="Times New Roman" w:cs="Times New Roman"/>
          <w:position w:val="-3"/>
          <w:sz w:val="24"/>
          <w:szCs w:val="24"/>
        </w:rPr>
      </w:pPr>
      <w:r w:rsidRPr="0048612D">
        <w:rPr>
          <w:rFonts w:ascii="Times New Roman" w:hAnsi="Times New Roman" w:cs="Times New Roman"/>
          <w:position w:val="-3"/>
          <w:sz w:val="24"/>
          <w:szCs w:val="24"/>
        </w:rPr>
        <w:t>Değerlendirme K</w:t>
      </w:r>
      <w:r w:rsidR="0031482C" w:rsidRPr="0048612D">
        <w:rPr>
          <w:rFonts w:ascii="Times New Roman" w:hAnsi="Times New Roman" w:cs="Times New Roman"/>
          <w:position w:val="-3"/>
          <w:sz w:val="24"/>
          <w:szCs w:val="24"/>
        </w:rPr>
        <w:t>omitesi, Platformlar tarafından i</w:t>
      </w:r>
      <w:r w:rsidRPr="0048612D">
        <w:rPr>
          <w:rFonts w:ascii="Times New Roman" w:hAnsi="Times New Roman" w:cs="Times New Roman"/>
          <w:position w:val="-3"/>
          <w:sz w:val="24"/>
          <w:szCs w:val="24"/>
        </w:rPr>
        <w:t xml:space="preserve">letilen </w:t>
      </w:r>
      <w:r w:rsidR="0031482C" w:rsidRPr="0048612D">
        <w:rPr>
          <w:rFonts w:ascii="Times New Roman" w:hAnsi="Times New Roman" w:cs="Times New Roman"/>
          <w:b/>
          <w:position w:val="-3"/>
          <w:sz w:val="24"/>
          <w:szCs w:val="24"/>
        </w:rPr>
        <w:t>Kitle Fonlama Platformları Başvuru Formu</w:t>
      </w:r>
      <w:r w:rsidR="0031482C" w:rsidRPr="0048612D">
        <w:rPr>
          <w:rFonts w:ascii="Times New Roman" w:hAnsi="Times New Roman" w:cs="Times New Roman"/>
          <w:position w:val="-3"/>
          <w:sz w:val="24"/>
          <w:szCs w:val="24"/>
        </w:rPr>
        <w:t xml:space="preserve"> </w:t>
      </w:r>
      <w:r w:rsidRPr="0048612D">
        <w:rPr>
          <w:rFonts w:ascii="Times New Roman" w:hAnsi="Times New Roman" w:cs="Times New Roman"/>
          <w:position w:val="-3"/>
          <w:sz w:val="24"/>
          <w:szCs w:val="24"/>
        </w:rPr>
        <w:t xml:space="preserve">ve </w:t>
      </w:r>
      <w:r w:rsidR="0031482C" w:rsidRPr="0048612D">
        <w:rPr>
          <w:rFonts w:ascii="Times New Roman" w:hAnsi="Times New Roman" w:cs="Times New Roman"/>
          <w:position w:val="-3"/>
          <w:sz w:val="24"/>
          <w:szCs w:val="24"/>
        </w:rPr>
        <w:t xml:space="preserve">gerek görülmesi halinde </w:t>
      </w:r>
      <w:r w:rsidRPr="0048612D">
        <w:rPr>
          <w:rFonts w:ascii="Times New Roman" w:hAnsi="Times New Roman" w:cs="Times New Roman"/>
          <w:position w:val="-3"/>
          <w:sz w:val="24"/>
          <w:szCs w:val="24"/>
        </w:rPr>
        <w:t>en az on beş gün önce yapılacak davet üzerine Platform temsilcilerinin yapacağı sunumlarda verilen bilgilere istinaden değerlendirme yapa</w:t>
      </w:r>
      <w:r w:rsidR="0031482C" w:rsidRPr="0048612D">
        <w:rPr>
          <w:rFonts w:ascii="Times New Roman" w:hAnsi="Times New Roman" w:cs="Times New Roman"/>
          <w:position w:val="-3"/>
          <w:sz w:val="24"/>
          <w:szCs w:val="24"/>
        </w:rPr>
        <w:t>caktı</w:t>
      </w:r>
      <w:r w:rsidRPr="0048612D">
        <w:rPr>
          <w:rFonts w:ascii="Times New Roman" w:hAnsi="Times New Roman" w:cs="Times New Roman"/>
          <w:position w:val="-3"/>
          <w:sz w:val="24"/>
          <w:szCs w:val="24"/>
        </w:rPr>
        <w:t xml:space="preserve">r. </w:t>
      </w:r>
    </w:p>
    <w:p w14:paraId="01D2E1A4" w14:textId="3E501747" w:rsidR="00D475F3" w:rsidRDefault="00D475F3" w:rsidP="0048612D">
      <w:pPr>
        <w:spacing w:after="240"/>
        <w:jc w:val="both"/>
        <w:rPr>
          <w:rFonts w:ascii="Times New Roman" w:eastAsia="Times New Roman" w:hAnsi="Times New Roman" w:cs="Times New Roman"/>
          <w:b/>
          <w:sz w:val="24"/>
          <w:szCs w:val="24"/>
        </w:rPr>
      </w:pPr>
      <w:r>
        <w:rPr>
          <w:rFonts w:ascii="Times New Roman" w:hAnsi="Times New Roman"/>
          <w:b/>
          <w:noProof/>
          <w:position w:val="-3"/>
          <w:sz w:val="24"/>
          <w:szCs w:val="24"/>
        </w:rPr>
        <mc:AlternateContent>
          <mc:Choice Requires="wps">
            <w:drawing>
              <wp:anchor distT="0" distB="0" distL="114300" distR="114300" simplePos="0" relativeHeight="251668480" behindDoc="0" locked="0" layoutInCell="1" allowOverlap="1" wp14:anchorId="4B4904C0" wp14:editId="22E4C157">
                <wp:simplePos x="0" y="0"/>
                <wp:positionH relativeFrom="margin">
                  <wp:align>left</wp:align>
                </wp:positionH>
                <wp:positionV relativeFrom="paragraph">
                  <wp:posOffset>212181</wp:posOffset>
                </wp:positionV>
                <wp:extent cx="936172" cy="801189"/>
                <wp:effectExtent l="0" t="0" r="0" b="0"/>
                <wp:wrapNone/>
                <wp:docPr id="14" name="Metin Kutusu 14"/>
                <wp:cNvGraphicFramePr/>
                <a:graphic xmlns:a="http://schemas.openxmlformats.org/drawingml/2006/main">
                  <a:graphicData uri="http://schemas.microsoft.com/office/word/2010/wordprocessingShape">
                    <wps:wsp>
                      <wps:cNvSpPr txBox="1"/>
                      <wps:spPr>
                        <a:xfrm>
                          <a:off x="0" y="0"/>
                          <a:ext cx="936172" cy="801189"/>
                        </a:xfrm>
                        <a:prstGeom prst="rect">
                          <a:avLst/>
                        </a:prstGeom>
                        <a:solidFill>
                          <a:sysClr val="window" lastClr="FFFFFF"/>
                        </a:solidFill>
                        <a:ln w="6350">
                          <a:noFill/>
                        </a:ln>
                      </wps:spPr>
                      <wps:txbx>
                        <w:txbxContent>
                          <w:p w14:paraId="38D4C50A" w14:textId="04509F32" w:rsidR="00D475F3" w:rsidRDefault="00D475F3" w:rsidP="00D475F3">
                            <w:r>
                              <w:rPr>
                                <w:noProof/>
                              </w:rPr>
                              <w:drawing>
                                <wp:inline distT="0" distB="0" distL="0" distR="0" wp14:anchorId="09401762" wp14:editId="0794E164">
                                  <wp:extent cx="746760" cy="648472"/>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6760" cy="6484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4904C0" id="Metin Kutusu 14" o:spid="_x0000_s1030" type="#_x0000_t202" style="position:absolute;left:0;text-align:left;margin-left:0;margin-top:16.7pt;width:73.7pt;height:63.1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" fillcolor="window" stroked="f" strokeweight=".5pt">
                <v:textbox>
                  <w:txbxContent>
                    <w:p w14:paraId="38D4C50A" w14:textId="04509F32" w:rsidR="00D475F3" w:rsidRDefault="00D475F3" w:rsidP="00D475F3">
                      <w:r>
                        <w:rPr>
                          <w:noProof/>
                        </w:rPr>
                        <w:drawing>
                          <wp:inline distT="0" distB="0" distL="0" distR="0" wp14:anchorId="09401762" wp14:editId="0794E164">
                            <wp:extent cx="746760" cy="648472"/>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6760" cy="648472"/>
                                    </a:xfrm>
                                    <a:prstGeom prst="rect">
                                      <a:avLst/>
                                    </a:prstGeom>
                                    <a:noFill/>
                                    <a:ln>
                                      <a:noFill/>
                                    </a:ln>
                                  </pic:spPr>
                                </pic:pic>
                              </a:graphicData>
                            </a:graphic>
                          </wp:inline>
                        </w:drawing>
                      </w:r>
                    </w:p>
                  </w:txbxContent>
                </v:textbox>
                <w10:wrap anchorx="margin"/>
              </v:shape>
            </w:pict>
          </mc:Fallback>
        </mc:AlternateContent>
      </w:r>
    </w:p>
    <w:p w14:paraId="7D3DE57B" w14:textId="3F4111AE" w:rsidR="00D475F3" w:rsidRDefault="00D475F3" w:rsidP="0048612D">
      <w:pPr>
        <w:spacing w:after="240"/>
        <w:jc w:val="both"/>
        <w:rPr>
          <w:rFonts w:ascii="Times New Roman" w:eastAsia="Times New Roman" w:hAnsi="Times New Roman" w:cs="Times New Roman"/>
          <w:b/>
          <w:sz w:val="24"/>
          <w:szCs w:val="24"/>
        </w:rPr>
      </w:pPr>
    </w:p>
    <w:p w14:paraId="03976DA1" w14:textId="77777777" w:rsidR="00D475F3" w:rsidRDefault="00D475F3" w:rsidP="0048612D">
      <w:pPr>
        <w:spacing w:after="240"/>
        <w:jc w:val="both"/>
        <w:rPr>
          <w:rFonts w:ascii="Times New Roman" w:eastAsia="Times New Roman" w:hAnsi="Times New Roman" w:cs="Times New Roman"/>
          <w:b/>
          <w:sz w:val="24"/>
          <w:szCs w:val="24"/>
        </w:rPr>
      </w:pPr>
    </w:p>
    <w:p w14:paraId="58BD6884" w14:textId="4A99A68E" w:rsidR="003E6C2A" w:rsidRPr="00D475F3" w:rsidRDefault="003E6C2A" w:rsidP="0048612D">
      <w:pPr>
        <w:spacing w:after="240"/>
        <w:jc w:val="both"/>
        <w:rPr>
          <w:rFonts w:ascii="Times New Roman" w:eastAsia="Times New Roman" w:hAnsi="Times New Roman" w:cs="Times New Roman"/>
          <w:b/>
          <w:color w:val="17365D" w:themeColor="text2" w:themeShade="BF"/>
          <w:sz w:val="28"/>
          <w:szCs w:val="24"/>
        </w:rPr>
      </w:pPr>
      <w:r w:rsidRPr="00D475F3">
        <w:rPr>
          <w:rFonts w:ascii="Times New Roman" w:eastAsia="Times New Roman" w:hAnsi="Times New Roman" w:cs="Times New Roman"/>
          <w:b/>
          <w:color w:val="17365D" w:themeColor="text2" w:themeShade="BF"/>
          <w:sz w:val="28"/>
          <w:szCs w:val="24"/>
        </w:rPr>
        <w:t>Seçilecek Kitle Fonlama Platformlarıyla Yürütülecek İş Birliği</w:t>
      </w:r>
    </w:p>
    <w:p w14:paraId="755F703C" w14:textId="77777777" w:rsidR="003E6C2A" w:rsidRPr="0048612D" w:rsidRDefault="003E6C2A" w:rsidP="0048612D">
      <w:pPr>
        <w:spacing w:after="240"/>
        <w:jc w:val="both"/>
        <w:rPr>
          <w:rFonts w:ascii="Times New Roman" w:hAnsi="Times New Roman" w:cs="Times New Roman"/>
          <w:sz w:val="24"/>
          <w:szCs w:val="24"/>
        </w:rPr>
      </w:pPr>
      <w:r w:rsidRPr="0048612D">
        <w:rPr>
          <w:rFonts w:ascii="Times New Roman" w:hAnsi="Times New Roman" w:cs="Times New Roman"/>
          <w:sz w:val="24"/>
          <w:szCs w:val="24"/>
        </w:rPr>
        <w:t xml:space="preserve">Değerlendirme Komitesi tarafından başarılı bulunan Platformlarla Genel Müdürlük arasında protokol imzalanacaktır. Bu doğrultuda ilgili Ajanslar, Platformlarla sözleşme imzalayarak bu kapsamda ayırdıkları ödeneği Platformlar aracılığıyla yapılacak yatırımlarda kullanarak girişimlere destek sağlayabilecektir. </w:t>
      </w:r>
    </w:p>
    <w:p w14:paraId="6961974B" w14:textId="77777777" w:rsidR="003E6C2A" w:rsidRPr="0048612D" w:rsidRDefault="003E6C2A" w:rsidP="0048612D">
      <w:pPr>
        <w:spacing w:after="240"/>
        <w:jc w:val="both"/>
        <w:rPr>
          <w:rFonts w:ascii="Times New Roman" w:hAnsi="Times New Roman" w:cs="Times New Roman"/>
          <w:sz w:val="24"/>
          <w:szCs w:val="24"/>
        </w:rPr>
      </w:pPr>
      <w:r w:rsidRPr="0048612D">
        <w:rPr>
          <w:rFonts w:ascii="Times New Roman" w:hAnsi="Times New Roman" w:cs="Times New Roman"/>
          <w:sz w:val="24"/>
          <w:szCs w:val="24"/>
        </w:rPr>
        <w:t xml:space="preserve">Destek sağlanacak girişimlerin seçiminde aşağıdaki adımlar uygulanacaktır. </w:t>
      </w:r>
    </w:p>
    <w:p w14:paraId="5FF60EDB" w14:textId="77777777" w:rsidR="003E6C2A" w:rsidRPr="0048612D" w:rsidRDefault="003E6C2A" w:rsidP="0048612D">
      <w:pPr>
        <w:pStyle w:val="ListeParagraf"/>
        <w:numPr>
          <w:ilvl w:val="0"/>
          <w:numId w:val="44"/>
        </w:numPr>
        <w:spacing w:after="240"/>
        <w:jc w:val="both"/>
        <w:rPr>
          <w:rFonts w:ascii="Times New Roman" w:eastAsia="Times New Roman" w:hAnsi="Times New Roman" w:cs="Times New Roman"/>
          <w:sz w:val="24"/>
          <w:szCs w:val="24"/>
        </w:rPr>
      </w:pPr>
      <w:r w:rsidRPr="0048612D">
        <w:rPr>
          <w:rFonts w:ascii="Times New Roman" w:eastAsia="Times New Roman" w:hAnsi="Times New Roman" w:cs="Times New Roman"/>
          <w:sz w:val="24"/>
          <w:szCs w:val="24"/>
        </w:rPr>
        <w:t xml:space="preserve">Kitle fonlama Platformları aracılığıyla kampanyaya katılmak isteyen girişimler ajansa başvuracaktır. Başarılı bulunanlar ilgili Ajans tarafından iş birliği yapılan platformlara yönlendirilecektir. </w:t>
      </w:r>
    </w:p>
    <w:p w14:paraId="7DA4D600" w14:textId="77777777" w:rsidR="003E6C2A" w:rsidRPr="0048612D" w:rsidRDefault="003E6C2A" w:rsidP="0048612D">
      <w:pPr>
        <w:pStyle w:val="ListeParagraf"/>
        <w:numPr>
          <w:ilvl w:val="0"/>
          <w:numId w:val="44"/>
        </w:numPr>
        <w:spacing w:after="240"/>
        <w:jc w:val="both"/>
        <w:rPr>
          <w:rFonts w:ascii="Times New Roman" w:eastAsia="Times New Roman" w:hAnsi="Times New Roman" w:cs="Times New Roman"/>
          <w:sz w:val="24"/>
          <w:szCs w:val="24"/>
        </w:rPr>
      </w:pPr>
      <w:r w:rsidRPr="0048612D">
        <w:rPr>
          <w:rFonts w:ascii="Times New Roman" w:eastAsia="Times New Roman" w:hAnsi="Times New Roman" w:cs="Times New Roman"/>
          <w:sz w:val="24"/>
          <w:szCs w:val="24"/>
        </w:rPr>
        <w:t xml:space="preserve">Yatırım yapılacak girişimlerin destekten yararlanabilmesi için Platformdan kabul alması ve kampanya başlatması gerekmektedir. </w:t>
      </w:r>
    </w:p>
    <w:p w14:paraId="37B2B42A" w14:textId="77777777" w:rsidR="003E6C2A" w:rsidRPr="0048612D" w:rsidRDefault="003E6C2A" w:rsidP="0048612D">
      <w:pPr>
        <w:pStyle w:val="ListeParagraf"/>
        <w:numPr>
          <w:ilvl w:val="0"/>
          <w:numId w:val="44"/>
        </w:numPr>
        <w:spacing w:after="240"/>
        <w:jc w:val="both"/>
        <w:rPr>
          <w:rFonts w:ascii="Times New Roman" w:eastAsia="Times New Roman" w:hAnsi="Times New Roman" w:cs="Times New Roman"/>
          <w:sz w:val="24"/>
          <w:szCs w:val="24"/>
        </w:rPr>
      </w:pPr>
      <w:r w:rsidRPr="0048612D">
        <w:rPr>
          <w:rFonts w:ascii="Times New Roman" w:eastAsia="Times New Roman" w:hAnsi="Times New Roman" w:cs="Times New Roman"/>
          <w:sz w:val="24"/>
          <w:szCs w:val="24"/>
        </w:rPr>
        <w:t xml:space="preserve">Ajans ya da ajansın yatırım yaptığı fon tarafından kampanyadaki her bir girişim için belirlenecek yatırım tutarı ilgili girişim için hedeflenen toplam fon tutarının %10’unu geçmeyecektir. </w:t>
      </w:r>
    </w:p>
    <w:p w14:paraId="5DB673F7" w14:textId="77777777" w:rsidR="003E6C2A" w:rsidRPr="0048612D" w:rsidRDefault="003E6C2A" w:rsidP="0048612D">
      <w:pPr>
        <w:pStyle w:val="ListeParagraf"/>
        <w:numPr>
          <w:ilvl w:val="0"/>
          <w:numId w:val="44"/>
        </w:numPr>
        <w:spacing w:after="240"/>
        <w:jc w:val="both"/>
        <w:rPr>
          <w:rFonts w:ascii="Times New Roman" w:eastAsia="Times New Roman" w:hAnsi="Times New Roman" w:cs="Times New Roman"/>
          <w:sz w:val="24"/>
          <w:szCs w:val="24"/>
        </w:rPr>
      </w:pPr>
      <w:r w:rsidRPr="0048612D">
        <w:rPr>
          <w:rFonts w:ascii="Times New Roman" w:eastAsia="Times New Roman" w:hAnsi="Times New Roman" w:cs="Times New Roman"/>
          <w:sz w:val="24"/>
          <w:szCs w:val="24"/>
        </w:rPr>
        <w:t>Ajans ya da ajansın yatırım yaptığı fon tarafından her bir girişim için belirlenecek yatırım tutarı her bir Ajans tarafından Program için tahsis edilen bütçenin %10’undan fazla olmayacaktır.</w:t>
      </w:r>
    </w:p>
    <w:p w14:paraId="3B8BBA39" w14:textId="77777777" w:rsidR="003E6C2A" w:rsidRPr="0048612D" w:rsidRDefault="003E6C2A" w:rsidP="0048612D">
      <w:pPr>
        <w:pStyle w:val="ListeParagraf"/>
        <w:numPr>
          <w:ilvl w:val="0"/>
          <w:numId w:val="44"/>
        </w:numPr>
        <w:spacing w:after="240"/>
        <w:jc w:val="both"/>
        <w:rPr>
          <w:rFonts w:ascii="Times New Roman" w:eastAsia="Times New Roman" w:hAnsi="Times New Roman" w:cs="Times New Roman"/>
          <w:sz w:val="24"/>
          <w:szCs w:val="24"/>
        </w:rPr>
      </w:pPr>
      <w:r w:rsidRPr="0048612D">
        <w:rPr>
          <w:rFonts w:ascii="Times New Roman" w:eastAsia="Times New Roman" w:hAnsi="Times New Roman" w:cs="Times New Roman"/>
          <w:sz w:val="24"/>
          <w:szCs w:val="24"/>
        </w:rPr>
        <w:lastRenderedPageBreak/>
        <w:t xml:space="preserve">Ajans tarafından uygun bulunan girişimlere yatırım kampanyası düzenlenmeden önce patent, ürün doğrulama, </w:t>
      </w:r>
      <w:proofErr w:type="spellStart"/>
      <w:r w:rsidRPr="0048612D">
        <w:rPr>
          <w:rFonts w:ascii="Times New Roman" w:eastAsia="Times New Roman" w:hAnsi="Times New Roman" w:cs="Times New Roman"/>
          <w:sz w:val="24"/>
          <w:szCs w:val="24"/>
        </w:rPr>
        <w:t>mentörlük</w:t>
      </w:r>
      <w:proofErr w:type="spellEnd"/>
      <w:r w:rsidRPr="0048612D">
        <w:rPr>
          <w:rFonts w:ascii="Times New Roman" w:eastAsia="Times New Roman" w:hAnsi="Times New Roman" w:cs="Times New Roman"/>
          <w:sz w:val="24"/>
          <w:szCs w:val="24"/>
        </w:rPr>
        <w:t xml:space="preserve"> ve kampanya hazırlık dokümanları gibi konularda hibe desteği sağlanabilecektir. Bu destekler hedeflenen toplam fon tutarının %2’sini geçmeyecektir. </w:t>
      </w:r>
      <w:r w:rsidRPr="0048612D" w:rsidDel="00466E2E">
        <w:rPr>
          <w:rFonts w:ascii="Times New Roman" w:eastAsia="Times New Roman" w:hAnsi="Times New Roman" w:cs="Times New Roman"/>
          <w:sz w:val="24"/>
          <w:szCs w:val="24"/>
        </w:rPr>
        <w:t xml:space="preserve"> </w:t>
      </w:r>
    </w:p>
    <w:p w14:paraId="7A740155" w14:textId="77777777" w:rsidR="003E6C2A" w:rsidRPr="0048612D" w:rsidRDefault="003E6C2A" w:rsidP="0048612D">
      <w:pPr>
        <w:pStyle w:val="ListeParagraf"/>
        <w:numPr>
          <w:ilvl w:val="0"/>
          <w:numId w:val="44"/>
        </w:numPr>
        <w:spacing w:after="240"/>
        <w:jc w:val="both"/>
        <w:rPr>
          <w:rFonts w:ascii="Times New Roman" w:eastAsia="Times New Roman" w:hAnsi="Times New Roman" w:cs="Times New Roman"/>
          <w:sz w:val="24"/>
          <w:szCs w:val="24"/>
        </w:rPr>
      </w:pPr>
      <w:r w:rsidRPr="0048612D">
        <w:rPr>
          <w:rFonts w:ascii="Times New Roman" w:eastAsia="Times New Roman" w:hAnsi="Times New Roman" w:cs="Times New Roman"/>
          <w:sz w:val="24"/>
          <w:szCs w:val="24"/>
        </w:rPr>
        <w:t xml:space="preserve">Ajans tarafından kitle fonlama için ayrılan bütçe ile yalnızca merkezi ya da şubesi kendi bölgelerinde yer alan girişimlere yatırım yapılabilecek olup iş birliği yapılacak Platformların giderlerine ilişkin harcamalar yapılamayacaktır.  </w:t>
      </w:r>
    </w:p>
    <w:p w14:paraId="4F6417E8" w14:textId="77777777" w:rsidR="003E6C2A" w:rsidRPr="0048612D" w:rsidRDefault="003E6C2A" w:rsidP="0048612D">
      <w:pPr>
        <w:pStyle w:val="ListeParagraf"/>
        <w:numPr>
          <w:ilvl w:val="0"/>
          <w:numId w:val="44"/>
        </w:numPr>
        <w:spacing w:after="240"/>
        <w:jc w:val="both"/>
        <w:rPr>
          <w:rFonts w:ascii="Times New Roman" w:eastAsia="Times New Roman" w:hAnsi="Times New Roman" w:cs="Times New Roman"/>
          <w:sz w:val="24"/>
          <w:szCs w:val="24"/>
        </w:rPr>
      </w:pPr>
      <w:r w:rsidRPr="0048612D">
        <w:rPr>
          <w:rFonts w:ascii="Times New Roman" w:eastAsia="Times New Roman" w:hAnsi="Times New Roman" w:cs="Times New Roman"/>
          <w:sz w:val="24"/>
          <w:szCs w:val="24"/>
        </w:rPr>
        <w:t>Yatırım yapılan girişim paylarının devri sonucunda Platformun elde ettiği tutarların ajans katkısı oranındaki kısmı ajansa iletilecek ve ajans bütçesine gelir kaydedilecektir.</w:t>
      </w:r>
      <w:bookmarkStart w:id="0" w:name="_l81hmr6jl54h" w:colFirst="0" w:colLast="0"/>
      <w:bookmarkEnd w:id="0"/>
    </w:p>
    <w:p w14:paraId="4DF60D33" w14:textId="77777777" w:rsidR="003E6C2A" w:rsidRPr="0048612D" w:rsidRDefault="003E6C2A" w:rsidP="0048612D">
      <w:pPr>
        <w:pStyle w:val="ListeParagraf"/>
        <w:numPr>
          <w:ilvl w:val="0"/>
          <w:numId w:val="44"/>
        </w:numPr>
        <w:spacing w:after="240"/>
        <w:jc w:val="both"/>
        <w:rPr>
          <w:rFonts w:ascii="Times New Roman" w:eastAsia="Times New Roman" w:hAnsi="Times New Roman" w:cs="Times New Roman"/>
          <w:sz w:val="24"/>
          <w:szCs w:val="24"/>
        </w:rPr>
      </w:pPr>
      <w:r w:rsidRPr="0048612D">
        <w:rPr>
          <w:rFonts w:ascii="Times New Roman" w:eastAsia="Times New Roman" w:hAnsi="Times New Roman" w:cs="Times New Roman"/>
          <w:sz w:val="24"/>
          <w:szCs w:val="24"/>
        </w:rPr>
        <w:t>Bakanlık ve Ajanslar Program kaynağının etkin kullanımı için gerekli önlemleri almakla yükümlüdür.</w:t>
      </w:r>
    </w:p>
    <w:p w14:paraId="73654945" w14:textId="77777777" w:rsidR="003E6C2A" w:rsidRPr="0048612D" w:rsidRDefault="003E6C2A" w:rsidP="0048612D">
      <w:pPr>
        <w:spacing w:after="240"/>
        <w:jc w:val="both"/>
        <w:rPr>
          <w:rFonts w:ascii="Times New Roman" w:eastAsia="Times New Roman" w:hAnsi="Times New Roman" w:cs="Times New Roman"/>
          <w:sz w:val="24"/>
          <w:szCs w:val="24"/>
        </w:rPr>
      </w:pPr>
      <w:r w:rsidRPr="0048612D">
        <w:rPr>
          <w:rFonts w:ascii="Times New Roman" w:eastAsia="Times New Roman" w:hAnsi="Times New Roman" w:cs="Times New Roman"/>
          <w:sz w:val="24"/>
          <w:szCs w:val="24"/>
        </w:rPr>
        <w:t>Genel Müdürlük, düzenlenecek protokol kapsamında sağlanacak iş birliğinin etkin bir şekilde yürütülmesi ve sürdürülebilirliğinin sağlanması amacıyla gerekli önlemleri almaya yetkilidir. Bu kapsamda Genel Müdürlük protokol yapılan Platformlardan yapılacak yatırımlara ilişkin yapılan iş ve işlemleri takip etmek üzere bilgi ve raporlar talep edebilecektir. Ayrıca gerekli görmesi halinde izleme ve değerlendirme için Platformlarla toplantı düzenleyebilecektir.</w:t>
      </w:r>
    </w:p>
    <w:p w14:paraId="0FB8E3EA" w14:textId="661EB055" w:rsidR="003E6C2A" w:rsidRPr="0048612D" w:rsidRDefault="003E6C2A" w:rsidP="003E6C2A">
      <w:pPr>
        <w:spacing w:after="240"/>
        <w:jc w:val="both"/>
        <w:rPr>
          <w:rFonts w:ascii="Times New Roman" w:eastAsia="Times New Roman" w:hAnsi="Times New Roman" w:cs="Times New Roman"/>
          <w:sz w:val="24"/>
          <w:szCs w:val="24"/>
        </w:rPr>
      </w:pPr>
      <w:r w:rsidRPr="0048612D">
        <w:rPr>
          <w:rFonts w:ascii="Times New Roman" w:eastAsia="Times New Roman" w:hAnsi="Times New Roman" w:cs="Times New Roman"/>
          <w:sz w:val="24"/>
          <w:szCs w:val="24"/>
        </w:rPr>
        <w:t>Platformlarla gerçekleştirilecek iş birlikleri doğrultusunda yapılacak iş ve işlemlerin kontrolü ile toplanan fonların amacına uygun olarak kullanılma durumu için Kitle Fonlaması Tebliği çerçevesinde yapılacak denetim baz alınacak olup, Tebliğ kapsamında yapılan denetim sonuçları ilgili Ajanslar aracılığıyla Genel Müdürlüğe bildirilecektir.</w:t>
      </w:r>
    </w:p>
    <w:p w14:paraId="4D10A52F" w14:textId="51978FBA" w:rsidR="00D475F3" w:rsidRDefault="00D475F3" w:rsidP="0048612D">
      <w:pPr>
        <w:spacing w:after="240"/>
        <w:jc w:val="both"/>
        <w:rPr>
          <w:rFonts w:ascii="Times New Roman" w:hAnsi="Times New Roman" w:cs="Times New Roman"/>
          <w:b/>
          <w:position w:val="-3"/>
          <w:sz w:val="24"/>
          <w:szCs w:val="24"/>
        </w:rPr>
      </w:pPr>
      <w:r>
        <w:rPr>
          <w:rFonts w:ascii="Times New Roman" w:hAnsi="Times New Roman"/>
          <w:b/>
          <w:noProof/>
          <w:position w:val="-3"/>
          <w:sz w:val="24"/>
          <w:szCs w:val="24"/>
        </w:rPr>
        <mc:AlternateContent>
          <mc:Choice Requires="wps">
            <w:drawing>
              <wp:anchor distT="0" distB="0" distL="114300" distR="114300" simplePos="0" relativeHeight="251670528" behindDoc="0" locked="0" layoutInCell="1" allowOverlap="1" wp14:anchorId="4619EAB1" wp14:editId="07BC8E91">
                <wp:simplePos x="0" y="0"/>
                <wp:positionH relativeFrom="margin">
                  <wp:align>left</wp:align>
                </wp:positionH>
                <wp:positionV relativeFrom="paragraph">
                  <wp:posOffset>190409</wp:posOffset>
                </wp:positionV>
                <wp:extent cx="936172" cy="801189"/>
                <wp:effectExtent l="0" t="0" r="0" b="0"/>
                <wp:wrapNone/>
                <wp:docPr id="17" name="Metin Kutusu 17"/>
                <wp:cNvGraphicFramePr/>
                <a:graphic xmlns:a="http://schemas.openxmlformats.org/drawingml/2006/main">
                  <a:graphicData uri="http://schemas.microsoft.com/office/word/2010/wordprocessingShape">
                    <wps:wsp>
                      <wps:cNvSpPr txBox="1"/>
                      <wps:spPr>
                        <a:xfrm>
                          <a:off x="0" y="0"/>
                          <a:ext cx="936172" cy="801189"/>
                        </a:xfrm>
                        <a:prstGeom prst="rect">
                          <a:avLst/>
                        </a:prstGeom>
                        <a:solidFill>
                          <a:sysClr val="window" lastClr="FFFFFF"/>
                        </a:solidFill>
                        <a:ln w="6350">
                          <a:noFill/>
                        </a:ln>
                      </wps:spPr>
                      <wps:txbx>
                        <w:txbxContent>
                          <w:p w14:paraId="579DEDF8" w14:textId="32B32B2C" w:rsidR="00D475F3" w:rsidRDefault="00D475F3" w:rsidP="00D475F3">
                            <w:r>
                              <w:rPr>
                                <w:noProof/>
                              </w:rPr>
                              <w:drawing>
                                <wp:inline distT="0" distB="0" distL="0" distR="0" wp14:anchorId="1FE2FDB9" wp14:editId="084CDEEF">
                                  <wp:extent cx="746760" cy="721955"/>
                                  <wp:effectExtent l="0" t="0" r="0" b="254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6760" cy="721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19EAB1" id="Metin Kutusu 17" o:spid="_x0000_s1031" type="#_x0000_t202" style="position:absolute;left:0;text-align:left;margin-left:0;margin-top:15pt;width:73.7pt;height:63.1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" fillcolor="window" stroked="f" strokeweight=".5pt">
                <v:textbox>
                  <w:txbxContent>
                    <w:p w14:paraId="579DEDF8" w14:textId="32B32B2C" w:rsidR="00D475F3" w:rsidRDefault="00D475F3" w:rsidP="00D475F3">
                      <w:r>
                        <w:rPr>
                          <w:noProof/>
                        </w:rPr>
                        <w:drawing>
                          <wp:inline distT="0" distB="0" distL="0" distR="0" wp14:anchorId="1FE2FDB9" wp14:editId="084CDEEF">
                            <wp:extent cx="746760" cy="721955"/>
                            <wp:effectExtent l="0" t="0" r="0" b="254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6760" cy="721955"/>
                                    </a:xfrm>
                                    <a:prstGeom prst="rect">
                                      <a:avLst/>
                                    </a:prstGeom>
                                    <a:noFill/>
                                    <a:ln>
                                      <a:noFill/>
                                    </a:ln>
                                  </pic:spPr>
                                </pic:pic>
                              </a:graphicData>
                            </a:graphic>
                          </wp:inline>
                        </w:drawing>
                      </w:r>
                    </w:p>
                  </w:txbxContent>
                </v:textbox>
                <w10:wrap anchorx="margin"/>
              </v:shape>
            </w:pict>
          </mc:Fallback>
        </mc:AlternateContent>
      </w:r>
    </w:p>
    <w:p w14:paraId="4ABA13F9" w14:textId="70ADAB75" w:rsidR="00D475F3" w:rsidRDefault="00D475F3" w:rsidP="0048612D">
      <w:pPr>
        <w:spacing w:after="240"/>
        <w:jc w:val="both"/>
        <w:rPr>
          <w:rFonts w:ascii="Times New Roman" w:hAnsi="Times New Roman" w:cs="Times New Roman"/>
          <w:b/>
          <w:position w:val="-3"/>
          <w:sz w:val="24"/>
          <w:szCs w:val="24"/>
        </w:rPr>
      </w:pPr>
    </w:p>
    <w:p w14:paraId="2AAFBFA0" w14:textId="77777777" w:rsidR="00D475F3" w:rsidRDefault="00D475F3" w:rsidP="0048612D">
      <w:pPr>
        <w:spacing w:after="240"/>
        <w:jc w:val="both"/>
        <w:rPr>
          <w:rFonts w:ascii="Times New Roman" w:hAnsi="Times New Roman" w:cs="Times New Roman"/>
          <w:b/>
          <w:position w:val="-3"/>
          <w:sz w:val="24"/>
          <w:szCs w:val="24"/>
        </w:rPr>
      </w:pPr>
    </w:p>
    <w:p w14:paraId="425FA1B1" w14:textId="5F9D2560" w:rsidR="003E6C2A" w:rsidRPr="00D475F3" w:rsidRDefault="003E6C2A" w:rsidP="0048612D">
      <w:pPr>
        <w:spacing w:after="240"/>
        <w:jc w:val="both"/>
        <w:rPr>
          <w:rFonts w:ascii="Times New Roman" w:eastAsia="Times New Roman" w:hAnsi="Times New Roman" w:cs="Times New Roman"/>
          <w:b/>
          <w:color w:val="17365D" w:themeColor="text2" w:themeShade="BF"/>
          <w:sz w:val="28"/>
          <w:szCs w:val="24"/>
        </w:rPr>
      </w:pPr>
      <w:r w:rsidRPr="00D475F3">
        <w:rPr>
          <w:rFonts w:ascii="Times New Roman" w:eastAsia="Times New Roman" w:hAnsi="Times New Roman" w:cs="Times New Roman"/>
          <w:b/>
          <w:color w:val="17365D" w:themeColor="text2" w:themeShade="BF"/>
          <w:sz w:val="28"/>
          <w:szCs w:val="24"/>
        </w:rPr>
        <w:t>Diğer Hususlar</w:t>
      </w:r>
    </w:p>
    <w:p w14:paraId="02666CB2" w14:textId="094A0D09" w:rsidR="00677548" w:rsidRPr="0048612D" w:rsidRDefault="00677548" w:rsidP="0048612D">
      <w:pPr>
        <w:spacing w:after="240"/>
        <w:jc w:val="both"/>
        <w:rPr>
          <w:rFonts w:ascii="Times New Roman" w:hAnsi="Times New Roman" w:cs="Times New Roman"/>
          <w:position w:val="-3"/>
          <w:sz w:val="24"/>
          <w:szCs w:val="24"/>
        </w:rPr>
      </w:pPr>
      <w:r w:rsidRPr="0048612D">
        <w:rPr>
          <w:rFonts w:ascii="Times New Roman" w:hAnsi="Times New Roman" w:cs="Times New Roman"/>
          <w:position w:val="-3"/>
          <w:sz w:val="24"/>
          <w:szCs w:val="24"/>
        </w:rPr>
        <w:t xml:space="preserve">Başvuru sahipleri başvuruda bulundukları andan itibaren bu rehberde yer alan bütün hususları kabul etmiş sayılacaktır. </w:t>
      </w:r>
    </w:p>
    <w:p w14:paraId="18E352BC" w14:textId="4DA0C572" w:rsidR="00677548" w:rsidRPr="0048612D" w:rsidRDefault="000F5C8B" w:rsidP="0048612D">
      <w:pPr>
        <w:spacing w:after="240"/>
        <w:jc w:val="both"/>
        <w:rPr>
          <w:rFonts w:ascii="Times New Roman" w:hAnsi="Times New Roman" w:cs="Times New Roman"/>
          <w:position w:val="-3"/>
          <w:sz w:val="24"/>
          <w:szCs w:val="24"/>
        </w:rPr>
      </w:pPr>
      <w:r>
        <w:rPr>
          <w:rFonts w:ascii="Times New Roman" w:hAnsi="Times New Roman" w:cs="Times New Roman"/>
          <w:position w:val="-3"/>
          <w:sz w:val="24"/>
          <w:szCs w:val="24"/>
        </w:rPr>
        <w:t xml:space="preserve">Bu </w:t>
      </w:r>
      <w:r w:rsidR="00677548" w:rsidRPr="0048612D">
        <w:rPr>
          <w:rFonts w:ascii="Times New Roman" w:hAnsi="Times New Roman" w:cs="Times New Roman"/>
          <w:position w:val="-3"/>
          <w:sz w:val="24"/>
          <w:szCs w:val="24"/>
        </w:rPr>
        <w:t xml:space="preserve">çağrı zorunlu hallerde Genel Müdürlük tarafından iptal edilebilir ya da ihtiyaç duyulması halinde değiştirilebilir. Bu durumda herhangi bir hak ya da tazminat talebinde bulunulamayacaktır. </w:t>
      </w:r>
    </w:p>
    <w:p w14:paraId="5C7969CD" w14:textId="37537195" w:rsidR="00677548" w:rsidRDefault="00677548" w:rsidP="0048612D">
      <w:pPr>
        <w:spacing w:after="240"/>
        <w:jc w:val="both"/>
        <w:rPr>
          <w:rFonts w:ascii="Times New Roman" w:hAnsi="Times New Roman" w:cs="Times New Roman"/>
          <w:position w:val="-3"/>
          <w:sz w:val="24"/>
          <w:szCs w:val="24"/>
        </w:rPr>
      </w:pPr>
      <w:r w:rsidRPr="0048612D">
        <w:rPr>
          <w:rFonts w:ascii="Times New Roman" w:hAnsi="Times New Roman" w:cs="Times New Roman"/>
          <w:position w:val="-3"/>
          <w:sz w:val="24"/>
          <w:szCs w:val="24"/>
        </w:rPr>
        <w:t>Bu çağrı kapsamında tesis edilecek iş birliklerine ilişkin ortaya çıkabilecek tereddütlerin giderilmesinde ve uygulamanın yönlendirilmesinde Genel Müdürlük yetkilidir. Ancak, Platformların yapılacak yatırımlarda girdiği yüklenmeler ve yaptıkları sözleşmeler kapsamında ortaya çıkacak hukuki ihtilaflar ilgili Platformca takip edilecektir. Platformun yatırım kararlarındaki iş ve işlemlerinden dolayı Genel Müdürlük ve ilgili Ajansa herhangi bir sorumluluk atfedilemeyecektir.</w:t>
      </w:r>
    </w:p>
    <w:p w14:paraId="17393DF8" w14:textId="7B350201" w:rsidR="000F5C8B" w:rsidRPr="0048612D" w:rsidRDefault="000F5C8B" w:rsidP="0048612D">
      <w:pPr>
        <w:spacing w:after="240"/>
        <w:jc w:val="both"/>
        <w:rPr>
          <w:rFonts w:ascii="Times New Roman" w:hAnsi="Times New Roman" w:cs="Times New Roman"/>
          <w:position w:val="-3"/>
          <w:sz w:val="24"/>
          <w:szCs w:val="24"/>
        </w:rPr>
      </w:pPr>
      <w:r w:rsidRPr="0048612D">
        <w:rPr>
          <w:rFonts w:ascii="Times New Roman" w:hAnsi="Times New Roman" w:cs="Times New Roman"/>
          <w:position w:val="-3"/>
          <w:sz w:val="24"/>
          <w:szCs w:val="24"/>
        </w:rPr>
        <w:lastRenderedPageBreak/>
        <w:t xml:space="preserve">Uygulamaya ilişkin diğer detaylar Genel Müdürlük ve başarılı bulunacak Platformlar arasında yapılacak protokol ile belirlenecektir. </w:t>
      </w:r>
    </w:p>
    <w:p w14:paraId="38DCB2AB" w14:textId="77777777" w:rsidR="00677548" w:rsidRPr="0048612D" w:rsidRDefault="00677548" w:rsidP="0048612D">
      <w:pPr>
        <w:spacing w:after="240"/>
        <w:jc w:val="both"/>
        <w:rPr>
          <w:rFonts w:ascii="Times New Roman" w:hAnsi="Times New Roman" w:cs="Times New Roman"/>
          <w:position w:val="-3"/>
          <w:sz w:val="24"/>
          <w:szCs w:val="24"/>
        </w:rPr>
      </w:pPr>
      <w:r w:rsidRPr="0048612D">
        <w:rPr>
          <w:rFonts w:ascii="Times New Roman" w:hAnsi="Times New Roman" w:cs="Times New Roman"/>
          <w:position w:val="-3"/>
          <w:sz w:val="24"/>
          <w:szCs w:val="24"/>
        </w:rPr>
        <w:t xml:space="preserve">Platformlarla protokol imzalanması ve girişimlere yatırım yapılması süreçlerinde bu Çağrı kapsamında belirlenmeyen hususlarda Kitle Fonlaması Tebliği ve Kalkınma Ajansları mevzuatında yer alan ilgili hükümler mahiyetine uygun düştüğü ölçüde ve kıyasen uygulanacaktır. </w:t>
      </w:r>
    </w:p>
    <w:p w14:paraId="05BF11C2" w14:textId="5BC5C552" w:rsidR="00677548" w:rsidRPr="0048612D" w:rsidRDefault="00677548" w:rsidP="0048612D">
      <w:pPr>
        <w:spacing w:after="240"/>
        <w:jc w:val="both"/>
        <w:rPr>
          <w:rFonts w:ascii="Times New Roman" w:hAnsi="Times New Roman" w:cs="Times New Roman"/>
          <w:position w:val="-3"/>
          <w:sz w:val="24"/>
          <w:szCs w:val="24"/>
        </w:rPr>
      </w:pPr>
      <w:r w:rsidRPr="0048612D">
        <w:rPr>
          <w:rFonts w:ascii="Times New Roman" w:hAnsi="Times New Roman" w:cs="Times New Roman"/>
          <w:position w:val="-3"/>
          <w:sz w:val="24"/>
          <w:szCs w:val="24"/>
        </w:rPr>
        <w:t>Çağrı kapsamında; Platformlardan başvuruların alınması, değerlendirilmesi, protokol ve diğer konulara ilişkin yazışmalar Genel Müdürlük, yatırım yapılacak girişimlere ve girişimlerle ilgili Platformla yapılacak yazışmalar ise ilgili Ajans tarafından yapılacaktır.</w:t>
      </w:r>
    </w:p>
    <w:p w14:paraId="0E18E578" w14:textId="3F89EE10" w:rsidR="00677548" w:rsidRPr="0048612D" w:rsidRDefault="00677548" w:rsidP="0048612D">
      <w:pPr>
        <w:spacing w:after="240"/>
        <w:jc w:val="both"/>
        <w:rPr>
          <w:rFonts w:ascii="Times New Roman" w:hAnsi="Times New Roman" w:cs="Times New Roman"/>
          <w:position w:val="-3"/>
          <w:sz w:val="24"/>
          <w:szCs w:val="24"/>
        </w:rPr>
      </w:pPr>
      <w:r w:rsidRPr="0048612D">
        <w:rPr>
          <w:rFonts w:ascii="Times New Roman" w:hAnsi="Times New Roman" w:cs="Times New Roman"/>
          <w:position w:val="-3"/>
          <w:sz w:val="24"/>
          <w:szCs w:val="24"/>
        </w:rPr>
        <w:t>Programa ilişkin bilgi, belge ve resmi yazışmalar ilgili Platformun tabi olduğu yasal süreler boyunca saklanacak ve gerektiğinde izleme, değerlendirme ve denetimden sorumlu kurum ve şahıslara ibraz edilecektir.</w:t>
      </w:r>
    </w:p>
    <w:p w14:paraId="44C07DB8" w14:textId="77777777" w:rsidR="00046182" w:rsidRDefault="00046182" w:rsidP="0048612D">
      <w:pPr>
        <w:spacing w:after="240"/>
        <w:jc w:val="both"/>
        <w:rPr>
          <w:rFonts w:ascii="Times New Roman" w:hAnsi="Times New Roman" w:cs="Times New Roman"/>
          <w:b/>
          <w:position w:val="-3"/>
          <w:sz w:val="24"/>
          <w:szCs w:val="24"/>
        </w:rPr>
      </w:pPr>
    </w:p>
    <w:p w14:paraId="297EAF6F" w14:textId="0E649BFA" w:rsidR="00757F24" w:rsidRPr="0048612D" w:rsidRDefault="00757F24" w:rsidP="0048612D">
      <w:pPr>
        <w:spacing w:after="240"/>
        <w:jc w:val="both"/>
        <w:rPr>
          <w:rFonts w:ascii="Times New Roman" w:hAnsi="Times New Roman" w:cs="Times New Roman"/>
          <w:b/>
          <w:position w:val="-3"/>
          <w:sz w:val="24"/>
          <w:szCs w:val="24"/>
        </w:rPr>
      </w:pPr>
      <w:r w:rsidRPr="0048612D">
        <w:rPr>
          <w:rFonts w:ascii="Times New Roman" w:hAnsi="Times New Roman" w:cs="Times New Roman"/>
          <w:b/>
          <w:position w:val="-3"/>
          <w:sz w:val="24"/>
          <w:szCs w:val="24"/>
        </w:rPr>
        <w:t>Başvuru Sürecindeki Soruların Cevaplandırılması</w:t>
      </w:r>
    </w:p>
    <w:p w14:paraId="55625E17" w14:textId="0B73A2F1" w:rsidR="001326E4" w:rsidRPr="0048612D" w:rsidRDefault="00757F24" w:rsidP="0048612D">
      <w:pPr>
        <w:spacing w:after="240"/>
        <w:jc w:val="both"/>
        <w:rPr>
          <w:rFonts w:ascii="Times New Roman" w:hAnsi="Times New Roman" w:cs="Times New Roman"/>
          <w:position w:val="-3"/>
          <w:sz w:val="24"/>
          <w:szCs w:val="24"/>
        </w:rPr>
      </w:pPr>
      <w:r w:rsidRPr="0048612D">
        <w:rPr>
          <w:rFonts w:ascii="Times New Roman" w:hAnsi="Times New Roman" w:cs="Times New Roman"/>
          <w:position w:val="-3"/>
          <w:sz w:val="24"/>
          <w:szCs w:val="24"/>
        </w:rPr>
        <w:t xml:space="preserve">Başvuru sahiplerince </w:t>
      </w:r>
      <w:r w:rsidR="001326E4" w:rsidRPr="0048612D">
        <w:rPr>
          <w:rFonts w:ascii="Times New Roman" w:hAnsi="Times New Roman" w:cs="Times New Roman"/>
          <w:position w:val="-3"/>
          <w:sz w:val="24"/>
          <w:szCs w:val="24"/>
        </w:rPr>
        <w:t xml:space="preserve">programa ilişkin sorulacak sorular, tekliflerin alınması için belirlenen son tarihten </w:t>
      </w:r>
      <w:r w:rsidR="000F5C8B">
        <w:rPr>
          <w:rFonts w:ascii="Times New Roman" w:hAnsi="Times New Roman" w:cs="Times New Roman"/>
          <w:position w:val="-3"/>
          <w:sz w:val="24"/>
          <w:szCs w:val="24"/>
        </w:rPr>
        <w:t>15</w:t>
      </w:r>
      <w:r w:rsidR="001326E4" w:rsidRPr="0048612D">
        <w:rPr>
          <w:rFonts w:ascii="Times New Roman" w:hAnsi="Times New Roman" w:cs="Times New Roman"/>
          <w:position w:val="-3"/>
          <w:sz w:val="24"/>
          <w:szCs w:val="24"/>
        </w:rPr>
        <w:t xml:space="preserve"> gün öncesine kadar </w:t>
      </w:r>
      <w:hyperlink r:id="rId23" w:history="1">
        <w:r w:rsidR="001326E4" w:rsidRPr="0048612D">
          <w:rPr>
            <w:rStyle w:val="Kpr"/>
            <w:rFonts w:ascii="Times New Roman" w:hAnsi="Times New Roman" w:cs="Times New Roman"/>
            <w:position w:val="-3"/>
            <w:sz w:val="24"/>
            <w:szCs w:val="24"/>
          </w:rPr>
          <w:t>kagm@sanayi.gov.tr</w:t>
        </w:r>
      </w:hyperlink>
      <w:r w:rsidR="001326E4" w:rsidRPr="0048612D">
        <w:rPr>
          <w:rFonts w:ascii="Times New Roman" w:hAnsi="Times New Roman" w:cs="Times New Roman"/>
          <w:position w:val="-3"/>
          <w:sz w:val="24"/>
          <w:szCs w:val="24"/>
        </w:rPr>
        <w:t xml:space="preserve"> adresine gönderilebilecektir. </w:t>
      </w:r>
    </w:p>
    <w:p w14:paraId="5DA76EAD" w14:textId="7E255844" w:rsidR="001326E4" w:rsidRPr="0048612D" w:rsidRDefault="001326E4" w:rsidP="0048612D">
      <w:pPr>
        <w:spacing w:after="240"/>
        <w:jc w:val="both"/>
        <w:rPr>
          <w:rFonts w:ascii="Times New Roman" w:hAnsi="Times New Roman" w:cs="Times New Roman"/>
          <w:position w:val="-3"/>
          <w:sz w:val="24"/>
          <w:szCs w:val="24"/>
        </w:rPr>
      </w:pPr>
      <w:r w:rsidRPr="0048612D">
        <w:rPr>
          <w:rFonts w:ascii="Times New Roman" w:hAnsi="Times New Roman" w:cs="Times New Roman"/>
          <w:position w:val="-3"/>
          <w:sz w:val="24"/>
          <w:szCs w:val="24"/>
        </w:rPr>
        <w:t xml:space="preserve">Soruların yanıtları Genel Müdürlüğe ulaşma tarihinden itibaren 10 iş günü içerisinde </w:t>
      </w:r>
      <w:hyperlink r:id="rId24" w:history="1">
        <w:r w:rsidR="000F5C8B" w:rsidRPr="00462104">
          <w:rPr>
            <w:rStyle w:val="Kpr"/>
            <w:rFonts w:ascii="Times New Roman" w:hAnsi="Times New Roman" w:cs="Times New Roman"/>
            <w:position w:val="-3"/>
            <w:sz w:val="24"/>
            <w:szCs w:val="24"/>
          </w:rPr>
          <w:t>www.sanayi.gov.tr</w:t>
        </w:r>
      </w:hyperlink>
      <w:r w:rsidRPr="0048612D">
        <w:rPr>
          <w:rFonts w:ascii="Times New Roman" w:hAnsi="Times New Roman" w:cs="Times New Roman"/>
          <w:position w:val="-3"/>
          <w:sz w:val="24"/>
          <w:szCs w:val="24"/>
        </w:rPr>
        <w:t xml:space="preserve"> adresinde yayınlanacaktır. </w:t>
      </w:r>
    </w:p>
    <w:p w14:paraId="4347B1D3" w14:textId="56BEC3EC" w:rsidR="001326E4" w:rsidRPr="0048612D" w:rsidRDefault="000F5C8B" w:rsidP="0048612D">
      <w:pPr>
        <w:spacing w:after="240"/>
        <w:jc w:val="both"/>
        <w:rPr>
          <w:rFonts w:ascii="Times New Roman" w:hAnsi="Times New Roman" w:cs="Times New Roman"/>
          <w:position w:val="-3"/>
          <w:sz w:val="24"/>
          <w:szCs w:val="24"/>
        </w:rPr>
      </w:pPr>
      <w:r>
        <w:rPr>
          <w:rFonts w:ascii="Times New Roman" w:hAnsi="Times New Roman" w:cs="Times New Roman"/>
          <w:position w:val="-3"/>
          <w:sz w:val="24"/>
          <w:szCs w:val="24"/>
        </w:rPr>
        <w:t>B</w:t>
      </w:r>
      <w:r w:rsidR="001326E4" w:rsidRPr="0048612D">
        <w:rPr>
          <w:rFonts w:ascii="Times New Roman" w:hAnsi="Times New Roman" w:cs="Times New Roman"/>
          <w:position w:val="-3"/>
          <w:sz w:val="24"/>
          <w:szCs w:val="24"/>
        </w:rPr>
        <w:t>ir başvuru sahibine sağlanan bilgi Sıkça Sorulan Sorular (SSS) aracılığıyla diğer başvuru sahiplerine de sunulacaktır.</w:t>
      </w:r>
    </w:p>
    <w:p w14:paraId="1042836F" w14:textId="40C89259" w:rsidR="0031482C" w:rsidRDefault="001326E4" w:rsidP="0048612D">
      <w:pPr>
        <w:spacing w:after="240"/>
        <w:jc w:val="both"/>
        <w:rPr>
          <w:rFonts w:ascii="Times New Roman" w:hAnsi="Times New Roman"/>
          <w:position w:val="-3"/>
          <w:sz w:val="24"/>
          <w:szCs w:val="24"/>
        </w:rPr>
      </w:pPr>
      <w:r w:rsidRPr="0048612D">
        <w:rPr>
          <w:rFonts w:ascii="Times New Roman" w:hAnsi="Times New Roman" w:cs="Times New Roman"/>
          <w:position w:val="-3"/>
          <w:sz w:val="24"/>
          <w:szCs w:val="24"/>
        </w:rPr>
        <w:t>Tüm resmi açıklamalar ve talep edilen bilgi Genel Müdürlük tarafından sağlanacaktır. SSS listesinde ve başvuru rehberinde yer almayan hiçbir bilgi başvuru sahipleri ve Genel Müdürlük için bağlayıcı nitelik taşımamaktadır.</w:t>
      </w:r>
      <w:r w:rsidR="0031482C">
        <w:rPr>
          <w:rFonts w:ascii="Times New Roman" w:hAnsi="Times New Roman"/>
          <w:position w:val="-3"/>
          <w:sz w:val="24"/>
          <w:szCs w:val="24"/>
        </w:rPr>
        <w:br w:type="page"/>
      </w:r>
    </w:p>
    <w:p w14:paraId="467B9AE5" w14:textId="77777777" w:rsidR="00D12E12" w:rsidRPr="00DB5B52" w:rsidRDefault="00D12E12" w:rsidP="00D12E12">
      <w:pPr>
        <w:rPr>
          <w:rFonts w:ascii="Times New Roman" w:hAnsi="Times New Roman"/>
          <w:b/>
          <w:position w:val="-3"/>
          <w:sz w:val="24"/>
          <w:szCs w:val="24"/>
        </w:rPr>
      </w:pPr>
      <w:r>
        <w:rPr>
          <w:rFonts w:ascii="Times New Roman" w:hAnsi="Times New Roman"/>
          <w:b/>
          <w:position w:val="-3"/>
          <w:sz w:val="24"/>
          <w:szCs w:val="24"/>
        </w:rPr>
        <w:lastRenderedPageBreak/>
        <w:t xml:space="preserve">KİTLE FONLAMA PLATFORMLARI </w:t>
      </w:r>
      <w:r w:rsidRPr="00DB5B52">
        <w:rPr>
          <w:rFonts w:ascii="Times New Roman" w:hAnsi="Times New Roman"/>
          <w:b/>
          <w:position w:val="-3"/>
          <w:sz w:val="24"/>
          <w:szCs w:val="24"/>
        </w:rPr>
        <w:t>BAŞVURU FORMU</w:t>
      </w:r>
    </w:p>
    <w:p w14:paraId="0EF20AE7" w14:textId="77777777" w:rsidR="00D12E12" w:rsidRDefault="00D12E12" w:rsidP="00D12E12">
      <w:pPr>
        <w:rPr>
          <w:rFonts w:ascii="Times New Roman" w:hAnsi="Times New Roman"/>
          <w:b/>
          <w:position w:val="-3"/>
          <w:sz w:val="20"/>
          <w:szCs w:val="20"/>
        </w:rPr>
      </w:pPr>
    </w:p>
    <w:p w14:paraId="7698ECDF" w14:textId="77777777" w:rsidR="00D12E12" w:rsidRPr="009C29D8" w:rsidRDefault="00D12E12" w:rsidP="00D12E12">
      <w:pPr>
        <w:rPr>
          <w:rFonts w:ascii="Times New Roman" w:hAnsi="Times New Roman"/>
          <w:b/>
          <w:position w:val="-3"/>
          <w:sz w:val="24"/>
          <w:szCs w:val="24"/>
        </w:rPr>
      </w:pPr>
      <w:r w:rsidRPr="009C29D8">
        <w:rPr>
          <w:rFonts w:ascii="Times New Roman" w:hAnsi="Times New Roman"/>
          <w:b/>
          <w:position w:val="-3"/>
          <w:sz w:val="24"/>
          <w:szCs w:val="24"/>
        </w:rPr>
        <w:t>Genel Bilgiler:</w:t>
      </w:r>
    </w:p>
    <w:tbl>
      <w:tblPr>
        <w:tblW w:w="9072" w:type="dxa"/>
        <w:tblInd w:w="-1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ook w:val="04A0" w:firstRow="1" w:lastRow="0" w:firstColumn="1" w:lastColumn="0" w:noHBand="0" w:noVBand="1"/>
      </w:tblPr>
      <w:tblGrid>
        <w:gridCol w:w="4820"/>
        <w:gridCol w:w="4252"/>
      </w:tblGrid>
      <w:tr w:rsidR="00D12E12" w:rsidRPr="0060757B" w14:paraId="5EA382CD" w14:textId="77777777" w:rsidTr="003E1EAC">
        <w:trPr>
          <w:trHeight w:val="330"/>
        </w:trPr>
        <w:tc>
          <w:tcPr>
            <w:tcW w:w="4820" w:type="dxa"/>
            <w:shd w:val="clear" w:color="auto" w:fill="DBE5F1" w:themeFill="accent1" w:themeFillTint="33"/>
            <w:vAlign w:val="center"/>
            <w:hideMark/>
          </w:tcPr>
          <w:p w14:paraId="63C4269D" w14:textId="77777777" w:rsidR="00D12E12" w:rsidRPr="00ED0092" w:rsidRDefault="00D12E12" w:rsidP="00412319">
            <w:pPr>
              <w:spacing w:line="240" w:lineRule="auto"/>
              <w:rPr>
                <w:rFonts w:ascii="Times New Roman" w:eastAsia="Times New Roman" w:hAnsi="Times New Roman" w:cs="Times New Roman"/>
                <w:color w:val="000000"/>
                <w:sz w:val="24"/>
                <w:szCs w:val="24"/>
                <w:lang w:val="en-CA" w:eastAsia="en-CA"/>
              </w:rPr>
            </w:pPr>
            <w:r>
              <w:rPr>
                <w:rFonts w:ascii="Times New Roman" w:eastAsia="Times New Roman" w:hAnsi="Times New Roman" w:cs="Times New Roman"/>
                <w:color w:val="000000"/>
                <w:sz w:val="24"/>
                <w:szCs w:val="24"/>
                <w:lang w:eastAsia="en-CA"/>
              </w:rPr>
              <w:t>Platform Adı</w:t>
            </w:r>
          </w:p>
        </w:tc>
        <w:tc>
          <w:tcPr>
            <w:tcW w:w="4252" w:type="dxa"/>
            <w:shd w:val="clear" w:color="000000" w:fill="FFFFFF"/>
          </w:tcPr>
          <w:p w14:paraId="770A3BC2"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p>
        </w:tc>
      </w:tr>
      <w:tr w:rsidR="00D12E12" w:rsidRPr="0060757B" w14:paraId="051E3AD3" w14:textId="77777777" w:rsidTr="003E1EAC">
        <w:trPr>
          <w:trHeight w:val="330"/>
        </w:trPr>
        <w:tc>
          <w:tcPr>
            <w:tcW w:w="4820" w:type="dxa"/>
            <w:shd w:val="clear" w:color="auto" w:fill="DBE5F1" w:themeFill="accent1" w:themeFillTint="33"/>
            <w:vAlign w:val="center"/>
          </w:tcPr>
          <w:p w14:paraId="41DDE018" w14:textId="77777777" w:rsidR="00D12E12" w:rsidRPr="00ED0092" w:rsidRDefault="00D12E12" w:rsidP="00412319">
            <w:pPr>
              <w:spacing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Platform Ortakları (varsa)</w:t>
            </w:r>
          </w:p>
        </w:tc>
        <w:tc>
          <w:tcPr>
            <w:tcW w:w="4252" w:type="dxa"/>
            <w:shd w:val="clear" w:color="000000" w:fill="FFFFFF"/>
          </w:tcPr>
          <w:p w14:paraId="77EAC897"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p>
        </w:tc>
      </w:tr>
      <w:tr w:rsidR="00D12E12" w:rsidRPr="0060757B" w14:paraId="7FD84441" w14:textId="77777777" w:rsidTr="003E1EAC">
        <w:trPr>
          <w:trHeight w:val="330"/>
        </w:trPr>
        <w:tc>
          <w:tcPr>
            <w:tcW w:w="4820" w:type="dxa"/>
            <w:shd w:val="clear" w:color="auto" w:fill="DBE5F1" w:themeFill="accent1" w:themeFillTint="33"/>
            <w:vAlign w:val="center"/>
          </w:tcPr>
          <w:p w14:paraId="73C36EC4" w14:textId="77777777" w:rsidR="00D12E12" w:rsidRPr="00ED0092" w:rsidRDefault="00D12E12" w:rsidP="00412319">
            <w:pPr>
              <w:spacing w:line="240" w:lineRule="auto"/>
              <w:rPr>
                <w:rFonts w:ascii="Times New Roman" w:eastAsia="Times New Roman" w:hAnsi="Times New Roman" w:cs="Times New Roman"/>
                <w:color w:val="000000"/>
                <w:sz w:val="24"/>
                <w:szCs w:val="24"/>
                <w:lang w:eastAsia="en-CA"/>
              </w:rPr>
            </w:pPr>
            <w:r w:rsidRPr="002374FF">
              <w:rPr>
                <w:rFonts w:ascii="Times New Roman" w:eastAsia="Times New Roman" w:hAnsi="Times New Roman" w:cs="Times New Roman"/>
                <w:color w:val="000000"/>
                <w:sz w:val="24"/>
                <w:szCs w:val="24"/>
                <w:lang w:eastAsia="en-CA"/>
              </w:rPr>
              <w:t>Başvuru Tarihi</w:t>
            </w:r>
          </w:p>
        </w:tc>
        <w:tc>
          <w:tcPr>
            <w:tcW w:w="4252" w:type="dxa"/>
            <w:shd w:val="clear" w:color="000000" w:fill="FFFFFF"/>
          </w:tcPr>
          <w:p w14:paraId="2B7D454C"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p>
        </w:tc>
      </w:tr>
      <w:tr w:rsidR="00D12E12" w:rsidRPr="0060757B" w14:paraId="77AABB34" w14:textId="77777777" w:rsidTr="003E1EAC">
        <w:trPr>
          <w:trHeight w:val="330"/>
        </w:trPr>
        <w:tc>
          <w:tcPr>
            <w:tcW w:w="4820" w:type="dxa"/>
            <w:shd w:val="clear" w:color="auto" w:fill="DBE5F1" w:themeFill="accent1" w:themeFillTint="33"/>
            <w:vAlign w:val="center"/>
          </w:tcPr>
          <w:p w14:paraId="26BF750A" w14:textId="77777777" w:rsidR="00D12E12" w:rsidRDefault="00D12E12" w:rsidP="00412319">
            <w:pPr>
              <w:spacing w:line="240" w:lineRule="auto"/>
              <w:rPr>
                <w:rFonts w:ascii="Times New Roman" w:eastAsia="Times New Roman" w:hAnsi="Times New Roman" w:cs="Times New Roman"/>
                <w:color w:val="000000"/>
                <w:sz w:val="24"/>
                <w:szCs w:val="24"/>
                <w:lang w:eastAsia="en-CA"/>
              </w:rPr>
            </w:pPr>
            <w:r w:rsidRPr="002374FF">
              <w:rPr>
                <w:rFonts w:ascii="Times New Roman" w:eastAsia="Times New Roman" w:hAnsi="Times New Roman" w:cs="Times New Roman"/>
                <w:color w:val="000000"/>
                <w:sz w:val="24"/>
                <w:szCs w:val="24"/>
                <w:lang w:eastAsia="en-CA"/>
              </w:rPr>
              <w:t xml:space="preserve">Platform Yetkilisi </w:t>
            </w:r>
            <w:r>
              <w:rPr>
                <w:rFonts w:ascii="Times New Roman" w:eastAsia="Times New Roman" w:hAnsi="Times New Roman" w:cs="Times New Roman"/>
                <w:color w:val="000000"/>
                <w:sz w:val="24"/>
                <w:szCs w:val="24"/>
                <w:lang w:eastAsia="en-CA"/>
              </w:rPr>
              <w:t>Ad-</w:t>
            </w:r>
            <w:proofErr w:type="spellStart"/>
            <w:r>
              <w:rPr>
                <w:rFonts w:ascii="Times New Roman" w:eastAsia="Times New Roman" w:hAnsi="Times New Roman" w:cs="Times New Roman"/>
                <w:color w:val="000000"/>
                <w:sz w:val="24"/>
                <w:szCs w:val="24"/>
                <w:lang w:eastAsia="en-CA"/>
              </w:rPr>
              <w:t>Soyad</w:t>
            </w:r>
            <w:proofErr w:type="spellEnd"/>
          </w:p>
          <w:p w14:paraId="19F9CB30" w14:textId="77777777" w:rsidR="00D12E12" w:rsidRPr="002374FF" w:rsidRDefault="00D12E12" w:rsidP="00412319">
            <w:pPr>
              <w:spacing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Platform Yetkilisi TCKNO</w:t>
            </w:r>
          </w:p>
          <w:p w14:paraId="1EF4C004" w14:textId="77777777" w:rsidR="00D12E12" w:rsidRDefault="00D12E12" w:rsidP="00412319">
            <w:pPr>
              <w:spacing w:line="240" w:lineRule="auto"/>
              <w:rPr>
                <w:rFonts w:ascii="Times New Roman" w:eastAsia="Times New Roman" w:hAnsi="Times New Roman" w:cs="Times New Roman"/>
                <w:color w:val="000000"/>
                <w:sz w:val="24"/>
                <w:szCs w:val="24"/>
                <w:lang w:eastAsia="en-CA"/>
              </w:rPr>
            </w:pPr>
            <w:r w:rsidRPr="002374FF">
              <w:rPr>
                <w:rFonts w:ascii="Times New Roman" w:eastAsia="Times New Roman" w:hAnsi="Times New Roman" w:cs="Times New Roman"/>
                <w:color w:val="000000"/>
                <w:sz w:val="24"/>
                <w:szCs w:val="24"/>
                <w:lang w:eastAsia="en-CA"/>
              </w:rPr>
              <w:t>Platform Yetkilisi İmza</w:t>
            </w:r>
          </w:p>
          <w:p w14:paraId="2E77092F" w14:textId="77777777" w:rsidR="00D12E12" w:rsidRPr="00707FEC" w:rsidRDefault="00D12E12" w:rsidP="00412319">
            <w:pPr>
              <w:spacing w:line="240" w:lineRule="auto"/>
              <w:rPr>
                <w:rFonts w:ascii="Times New Roman" w:eastAsia="Times New Roman" w:hAnsi="Times New Roman" w:cs="Times New Roman"/>
                <w:i/>
                <w:color w:val="000000"/>
                <w:sz w:val="24"/>
                <w:szCs w:val="24"/>
                <w:lang w:eastAsia="en-CA"/>
              </w:rPr>
            </w:pPr>
            <w:r w:rsidRPr="00707FEC">
              <w:rPr>
                <w:rFonts w:ascii="Times New Roman" w:eastAsia="Times New Roman" w:hAnsi="Times New Roman" w:cs="Times New Roman"/>
                <w:i/>
                <w:color w:val="000000"/>
                <w:sz w:val="24"/>
                <w:szCs w:val="24"/>
                <w:lang w:eastAsia="en-CA"/>
              </w:rPr>
              <w:t>(Tüm yetkililer için doldurulacak)</w:t>
            </w:r>
          </w:p>
        </w:tc>
        <w:tc>
          <w:tcPr>
            <w:tcW w:w="4252" w:type="dxa"/>
            <w:shd w:val="clear" w:color="000000" w:fill="FFFFFF"/>
          </w:tcPr>
          <w:p w14:paraId="27A81E9A"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p>
        </w:tc>
      </w:tr>
      <w:tr w:rsidR="00D12E12" w:rsidRPr="0060757B" w14:paraId="4780F312" w14:textId="77777777" w:rsidTr="003E1EAC">
        <w:trPr>
          <w:trHeight w:val="330"/>
        </w:trPr>
        <w:tc>
          <w:tcPr>
            <w:tcW w:w="4820" w:type="dxa"/>
            <w:shd w:val="clear" w:color="auto" w:fill="DBE5F1" w:themeFill="accent1" w:themeFillTint="33"/>
            <w:vAlign w:val="center"/>
          </w:tcPr>
          <w:p w14:paraId="6BDCC21C" w14:textId="77777777" w:rsidR="00D12E12" w:rsidRDefault="00D12E12" w:rsidP="00412319">
            <w:pPr>
              <w:spacing w:line="240" w:lineRule="auto"/>
              <w:rPr>
                <w:rFonts w:ascii="Times New Roman" w:eastAsia="Times New Roman" w:hAnsi="Times New Roman" w:cs="Times New Roman"/>
                <w:color w:val="000000"/>
                <w:sz w:val="24"/>
                <w:szCs w:val="24"/>
                <w:lang w:eastAsia="en-CA"/>
              </w:rPr>
            </w:pPr>
            <w:r w:rsidRPr="002374FF">
              <w:rPr>
                <w:rFonts w:ascii="Times New Roman" w:eastAsia="Times New Roman" w:hAnsi="Times New Roman" w:cs="Times New Roman"/>
                <w:color w:val="000000"/>
                <w:sz w:val="24"/>
                <w:szCs w:val="24"/>
                <w:lang w:eastAsia="en-CA"/>
              </w:rPr>
              <w:t>Platform Ortakları Yetkilileri</w:t>
            </w:r>
            <w:r>
              <w:rPr>
                <w:rFonts w:ascii="Times New Roman" w:eastAsia="Times New Roman" w:hAnsi="Times New Roman" w:cs="Times New Roman"/>
                <w:color w:val="000000"/>
                <w:sz w:val="24"/>
                <w:szCs w:val="24"/>
                <w:lang w:eastAsia="en-CA"/>
              </w:rPr>
              <w:t xml:space="preserve"> </w:t>
            </w:r>
            <w:r w:rsidRPr="002374FF">
              <w:rPr>
                <w:rFonts w:ascii="Times New Roman" w:eastAsia="Times New Roman" w:hAnsi="Times New Roman" w:cs="Times New Roman"/>
                <w:color w:val="000000"/>
                <w:sz w:val="24"/>
                <w:szCs w:val="24"/>
                <w:lang w:eastAsia="en-CA"/>
              </w:rPr>
              <w:t>Ad-</w:t>
            </w:r>
            <w:proofErr w:type="spellStart"/>
            <w:r w:rsidRPr="002374FF">
              <w:rPr>
                <w:rFonts w:ascii="Times New Roman" w:eastAsia="Times New Roman" w:hAnsi="Times New Roman" w:cs="Times New Roman"/>
                <w:color w:val="000000"/>
                <w:sz w:val="24"/>
                <w:szCs w:val="24"/>
                <w:lang w:eastAsia="en-CA"/>
              </w:rPr>
              <w:t>Soyad</w:t>
            </w:r>
            <w:proofErr w:type="spellEnd"/>
          </w:p>
          <w:p w14:paraId="0F0F8EB5" w14:textId="77777777" w:rsidR="00D12E12" w:rsidRPr="002374FF" w:rsidRDefault="00D12E12" w:rsidP="00412319">
            <w:pPr>
              <w:spacing w:line="240" w:lineRule="auto"/>
              <w:rPr>
                <w:rFonts w:ascii="Times New Roman" w:eastAsia="Times New Roman" w:hAnsi="Times New Roman" w:cs="Times New Roman"/>
                <w:color w:val="000000"/>
                <w:sz w:val="24"/>
                <w:szCs w:val="24"/>
                <w:lang w:eastAsia="en-CA"/>
              </w:rPr>
            </w:pPr>
            <w:r w:rsidRPr="002374FF">
              <w:rPr>
                <w:rFonts w:ascii="Times New Roman" w:eastAsia="Times New Roman" w:hAnsi="Times New Roman" w:cs="Times New Roman"/>
                <w:color w:val="000000"/>
                <w:sz w:val="24"/>
                <w:szCs w:val="24"/>
                <w:lang w:eastAsia="en-CA"/>
              </w:rPr>
              <w:t>Platform Ortakları</w:t>
            </w:r>
            <w:r>
              <w:rPr>
                <w:rFonts w:ascii="Times New Roman" w:eastAsia="Times New Roman" w:hAnsi="Times New Roman" w:cs="Times New Roman"/>
                <w:color w:val="000000"/>
                <w:sz w:val="24"/>
                <w:szCs w:val="24"/>
                <w:lang w:eastAsia="en-CA"/>
              </w:rPr>
              <w:t xml:space="preserve"> TCKNO</w:t>
            </w:r>
          </w:p>
          <w:p w14:paraId="62E263D5" w14:textId="77777777" w:rsidR="00D12E12" w:rsidRPr="00ED0092" w:rsidRDefault="00D12E12" w:rsidP="00412319">
            <w:pPr>
              <w:spacing w:line="240" w:lineRule="auto"/>
              <w:rPr>
                <w:rFonts w:ascii="Times New Roman" w:eastAsia="Times New Roman" w:hAnsi="Times New Roman" w:cs="Times New Roman"/>
                <w:color w:val="000000"/>
                <w:sz w:val="24"/>
                <w:szCs w:val="24"/>
                <w:lang w:eastAsia="en-CA"/>
              </w:rPr>
            </w:pPr>
            <w:r w:rsidRPr="002374FF">
              <w:rPr>
                <w:rFonts w:ascii="Times New Roman" w:eastAsia="Times New Roman" w:hAnsi="Times New Roman" w:cs="Times New Roman"/>
                <w:color w:val="000000"/>
                <w:sz w:val="24"/>
                <w:szCs w:val="24"/>
                <w:lang w:eastAsia="en-CA"/>
              </w:rPr>
              <w:t>Platform Ortakları Yetkilileri</w:t>
            </w:r>
            <w:r>
              <w:rPr>
                <w:rFonts w:ascii="Times New Roman" w:eastAsia="Times New Roman" w:hAnsi="Times New Roman" w:cs="Times New Roman"/>
                <w:color w:val="000000"/>
                <w:sz w:val="24"/>
                <w:szCs w:val="24"/>
                <w:lang w:eastAsia="en-CA"/>
              </w:rPr>
              <w:t xml:space="preserve"> </w:t>
            </w:r>
            <w:r w:rsidRPr="002374FF">
              <w:rPr>
                <w:rFonts w:ascii="Times New Roman" w:eastAsia="Times New Roman" w:hAnsi="Times New Roman" w:cs="Times New Roman"/>
                <w:color w:val="000000"/>
                <w:sz w:val="24"/>
                <w:szCs w:val="24"/>
                <w:lang w:eastAsia="en-CA"/>
              </w:rPr>
              <w:t>İmza</w:t>
            </w:r>
          </w:p>
        </w:tc>
        <w:tc>
          <w:tcPr>
            <w:tcW w:w="4252" w:type="dxa"/>
            <w:shd w:val="clear" w:color="000000" w:fill="FFFFFF"/>
          </w:tcPr>
          <w:p w14:paraId="221CD76B"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p>
        </w:tc>
      </w:tr>
      <w:tr w:rsidR="00D12E12" w:rsidRPr="0060757B" w14:paraId="5295E35C" w14:textId="77777777" w:rsidTr="003E1EAC">
        <w:trPr>
          <w:trHeight w:val="330"/>
        </w:trPr>
        <w:tc>
          <w:tcPr>
            <w:tcW w:w="4820" w:type="dxa"/>
            <w:shd w:val="clear" w:color="auto" w:fill="DBE5F1" w:themeFill="accent1" w:themeFillTint="33"/>
            <w:vAlign w:val="center"/>
          </w:tcPr>
          <w:p w14:paraId="38F9D327" w14:textId="77777777" w:rsidR="00D12E12" w:rsidRPr="00ED0092" w:rsidRDefault="00D12E12" w:rsidP="00412319">
            <w:pPr>
              <w:spacing w:line="240" w:lineRule="auto"/>
              <w:rPr>
                <w:rFonts w:ascii="Times New Roman" w:eastAsia="Times New Roman" w:hAnsi="Times New Roman" w:cs="Times New Roman"/>
                <w:color w:val="000000"/>
                <w:sz w:val="24"/>
                <w:szCs w:val="24"/>
                <w:lang w:eastAsia="en-CA"/>
              </w:rPr>
            </w:pPr>
            <w:r w:rsidRPr="00ED0092">
              <w:rPr>
                <w:rFonts w:ascii="Times New Roman" w:eastAsia="Times New Roman" w:hAnsi="Times New Roman" w:cs="Times New Roman"/>
                <w:color w:val="000000"/>
                <w:sz w:val="24"/>
                <w:szCs w:val="24"/>
                <w:lang w:eastAsia="en-CA"/>
              </w:rPr>
              <w:t>Unvanı</w:t>
            </w:r>
          </w:p>
        </w:tc>
        <w:tc>
          <w:tcPr>
            <w:tcW w:w="4252" w:type="dxa"/>
            <w:shd w:val="clear" w:color="000000" w:fill="FFFFFF"/>
          </w:tcPr>
          <w:p w14:paraId="6326624C"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p>
        </w:tc>
      </w:tr>
      <w:tr w:rsidR="00D12E12" w:rsidRPr="0060757B" w14:paraId="641E3C41" w14:textId="77777777" w:rsidTr="003E1EAC">
        <w:trPr>
          <w:trHeight w:val="320"/>
        </w:trPr>
        <w:tc>
          <w:tcPr>
            <w:tcW w:w="4820" w:type="dxa"/>
            <w:shd w:val="clear" w:color="auto" w:fill="DBE5F1" w:themeFill="accent1" w:themeFillTint="33"/>
            <w:vAlign w:val="center"/>
            <w:hideMark/>
          </w:tcPr>
          <w:p w14:paraId="5B4033E3"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r w:rsidRPr="00ED0092">
              <w:rPr>
                <w:rFonts w:ascii="Times New Roman" w:eastAsia="Times New Roman" w:hAnsi="Times New Roman" w:cs="Times New Roman"/>
                <w:color w:val="000000"/>
                <w:sz w:val="24"/>
                <w:szCs w:val="24"/>
                <w:lang w:eastAsia="en-CA"/>
              </w:rPr>
              <w:t>Adresi</w:t>
            </w:r>
          </w:p>
          <w:p w14:paraId="491361C8" w14:textId="77777777" w:rsidR="00D12E12" w:rsidRPr="00ED0092" w:rsidRDefault="00D12E12" w:rsidP="00412319">
            <w:pPr>
              <w:spacing w:line="240" w:lineRule="auto"/>
              <w:rPr>
                <w:rFonts w:ascii="Times New Roman" w:eastAsia="Times New Roman" w:hAnsi="Times New Roman" w:cs="Times New Roman"/>
                <w:color w:val="000000"/>
                <w:sz w:val="24"/>
                <w:szCs w:val="24"/>
                <w:lang w:val="en-CA" w:eastAsia="en-CA"/>
              </w:rPr>
            </w:pPr>
          </w:p>
        </w:tc>
        <w:tc>
          <w:tcPr>
            <w:tcW w:w="4252" w:type="dxa"/>
            <w:shd w:val="clear" w:color="000000" w:fill="FFFFFF"/>
          </w:tcPr>
          <w:p w14:paraId="079B1917"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bookmarkStart w:id="1" w:name="_GoBack"/>
            <w:bookmarkEnd w:id="1"/>
          </w:p>
        </w:tc>
      </w:tr>
      <w:tr w:rsidR="00D12E12" w:rsidRPr="0060757B" w14:paraId="41BE059B" w14:textId="77777777" w:rsidTr="003E1EAC">
        <w:trPr>
          <w:trHeight w:val="320"/>
        </w:trPr>
        <w:tc>
          <w:tcPr>
            <w:tcW w:w="4820" w:type="dxa"/>
            <w:shd w:val="clear" w:color="auto" w:fill="DBE5F1" w:themeFill="accent1" w:themeFillTint="33"/>
            <w:vAlign w:val="center"/>
            <w:hideMark/>
          </w:tcPr>
          <w:p w14:paraId="76FA6C97"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r w:rsidRPr="00ED0092">
              <w:rPr>
                <w:rFonts w:ascii="Times New Roman" w:eastAsia="Times New Roman" w:hAnsi="Times New Roman" w:cs="Times New Roman"/>
                <w:color w:val="000000"/>
                <w:sz w:val="24"/>
                <w:szCs w:val="24"/>
                <w:lang w:eastAsia="en-CA"/>
              </w:rPr>
              <w:t>Telefon/Faks</w:t>
            </w:r>
          </w:p>
          <w:p w14:paraId="0024DB0A" w14:textId="77777777" w:rsidR="00D12E12" w:rsidRPr="00ED0092" w:rsidRDefault="00D12E12" w:rsidP="00412319">
            <w:pPr>
              <w:spacing w:line="240" w:lineRule="auto"/>
              <w:rPr>
                <w:rFonts w:ascii="Times New Roman" w:eastAsia="Times New Roman" w:hAnsi="Times New Roman" w:cs="Times New Roman"/>
                <w:color w:val="000000"/>
                <w:sz w:val="24"/>
                <w:szCs w:val="24"/>
                <w:lang w:val="en-CA" w:eastAsia="en-CA"/>
              </w:rPr>
            </w:pPr>
          </w:p>
        </w:tc>
        <w:tc>
          <w:tcPr>
            <w:tcW w:w="4252" w:type="dxa"/>
            <w:shd w:val="clear" w:color="000000" w:fill="FFFFFF"/>
          </w:tcPr>
          <w:p w14:paraId="20F3BD9D"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p>
        </w:tc>
      </w:tr>
      <w:tr w:rsidR="00D12E12" w:rsidRPr="0060757B" w14:paraId="6DDFB18B" w14:textId="77777777" w:rsidTr="003E1EAC">
        <w:trPr>
          <w:trHeight w:val="320"/>
        </w:trPr>
        <w:tc>
          <w:tcPr>
            <w:tcW w:w="4820" w:type="dxa"/>
            <w:shd w:val="clear" w:color="auto" w:fill="DBE5F1" w:themeFill="accent1" w:themeFillTint="33"/>
            <w:vAlign w:val="center"/>
            <w:hideMark/>
          </w:tcPr>
          <w:p w14:paraId="31E9DDCE"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r w:rsidRPr="00ED0092">
              <w:rPr>
                <w:rFonts w:ascii="Times New Roman" w:eastAsia="Times New Roman" w:hAnsi="Times New Roman" w:cs="Times New Roman"/>
                <w:color w:val="000000"/>
                <w:sz w:val="24"/>
                <w:szCs w:val="24"/>
                <w:lang w:eastAsia="en-CA"/>
              </w:rPr>
              <w:t>E-posta</w:t>
            </w:r>
          </w:p>
          <w:p w14:paraId="73EF0126" w14:textId="77777777" w:rsidR="00D12E12" w:rsidRPr="00ED0092" w:rsidRDefault="00D12E12" w:rsidP="00412319">
            <w:pPr>
              <w:spacing w:line="240" w:lineRule="auto"/>
              <w:rPr>
                <w:rFonts w:ascii="Times New Roman" w:eastAsia="Times New Roman" w:hAnsi="Times New Roman" w:cs="Times New Roman"/>
                <w:color w:val="000000"/>
                <w:sz w:val="24"/>
                <w:szCs w:val="24"/>
                <w:lang w:val="en-CA" w:eastAsia="en-CA"/>
              </w:rPr>
            </w:pPr>
          </w:p>
        </w:tc>
        <w:tc>
          <w:tcPr>
            <w:tcW w:w="4252" w:type="dxa"/>
            <w:shd w:val="clear" w:color="000000" w:fill="FFFFFF"/>
          </w:tcPr>
          <w:p w14:paraId="330BFC6D"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p>
        </w:tc>
      </w:tr>
      <w:tr w:rsidR="00D12E12" w:rsidRPr="0060757B" w14:paraId="70042C5B" w14:textId="77777777" w:rsidTr="003E1EAC">
        <w:trPr>
          <w:trHeight w:val="320"/>
        </w:trPr>
        <w:tc>
          <w:tcPr>
            <w:tcW w:w="4820" w:type="dxa"/>
            <w:shd w:val="clear" w:color="auto" w:fill="DBE5F1" w:themeFill="accent1" w:themeFillTint="33"/>
            <w:vAlign w:val="center"/>
            <w:hideMark/>
          </w:tcPr>
          <w:p w14:paraId="39AB1A6E"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r w:rsidRPr="00ED0092">
              <w:rPr>
                <w:rFonts w:ascii="Times New Roman" w:eastAsia="Times New Roman" w:hAnsi="Times New Roman" w:cs="Times New Roman"/>
                <w:color w:val="000000"/>
                <w:sz w:val="24"/>
                <w:szCs w:val="24"/>
                <w:lang w:eastAsia="en-CA"/>
              </w:rPr>
              <w:t>Web Adresi</w:t>
            </w:r>
          </w:p>
          <w:p w14:paraId="7421CE64" w14:textId="77777777" w:rsidR="00D12E12" w:rsidRPr="00ED0092" w:rsidRDefault="00D12E12" w:rsidP="00412319">
            <w:pPr>
              <w:spacing w:line="240" w:lineRule="auto"/>
              <w:rPr>
                <w:rFonts w:ascii="Times New Roman" w:eastAsia="Times New Roman" w:hAnsi="Times New Roman" w:cs="Times New Roman"/>
                <w:color w:val="000000"/>
                <w:sz w:val="24"/>
                <w:szCs w:val="24"/>
                <w:lang w:val="en-CA" w:eastAsia="en-CA"/>
              </w:rPr>
            </w:pPr>
          </w:p>
        </w:tc>
        <w:tc>
          <w:tcPr>
            <w:tcW w:w="4252" w:type="dxa"/>
            <w:shd w:val="clear" w:color="000000" w:fill="FFFFFF"/>
          </w:tcPr>
          <w:p w14:paraId="4FF7C9C3"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p>
        </w:tc>
      </w:tr>
      <w:tr w:rsidR="00D12E12" w:rsidRPr="0060757B" w14:paraId="57EA8B3F" w14:textId="77777777" w:rsidTr="003E1EAC">
        <w:trPr>
          <w:trHeight w:val="320"/>
        </w:trPr>
        <w:tc>
          <w:tcPr>
            <w:tcW w:w="4820" w:type="dxa"/>
            <w:shd w:val="clear" w:color="auto" w:fill="DBE5F1" w:themeFill="accent1" w:themeFillTint="33"/>
            <w:vAlign w:val="center"/>
            <w:hideMark/>
          </w:tcPr>
          <w:p w14:paraId="6B269C30" w14:textId="77777777" w:rsidR="00D12E12" w:rsidRPr="0060757B" w:rsidRDefault="00D12E12" w:rsidP="00412319">
            <w:pPr>
              <w:spacing w:line="240" w:lineRule="auto"/>
              <w:rPr>
                <w:rFonts w:ascii="Times New Roman" w:eastAsia="Times New Roman" w:hAnsi="Times New Roman" w:cs="Times New Roman"/>
                <w:color w:val="000000"/>
                <w:sz w:val="24"/>
                <w:szCs w:val="24"/>
                <w:lang w:val="en-CA" w:eastAsia="en-CA"/>
              </w:rPr>
            </w:pPr>
            <w:proofErr w:type="spellStart"/>
            <w:r w:rsidRPr="00ED0092">
              <w:rPr>
                <w:rFonts w:ascii="Times New Roman" w:eastAsia="Times New Roman" w:hAnsi="Times New Roman" w:cs="Times New Roman"/>
                <w:color w:val="000000"/>
                <w:sz w:val="24"/>
                <w:szCs w:val="24"/>
                <w:lang w:val="en-CA" w:eastAsia="en-CA"/>
              </w:rPr>
              <w:t>Yetkili</w:t>
            </w:r>
            <w:proofErr w:type="spellEnd"/>
            <w:r w:rsidRPr="00ED0092">
              <w:rPr>
                <w:rFonts w:ascii="Times New Roman" w:eastAsia="Times New Roman" w:hAnsi="Times New Roman" w:cs="Times New Roman"/>
                <w:color w:val="000000"/>
                <w:sz w:val="24"/>
                <w:szCs w:val="24"/>
                <w:lang w:val="en-CA" w:eastAsia="en-CA"/>
              </w:rPr>
              <w:t xml:space="preserve"> </w:t>
            </w:r>
            <w:proofErr w:type="spellStart"/>
            <w:r w:rsidRPr="00ED0092">
              <w:rPr>
                <w:rFonts w:ascii="Times New Roman" w:eastAsia="Times New Roman" w:hAnsi="Times New Roman" w:cs="Times New Roman"/>
                <w:color w:val="000000"/>
                <w:sz w:val="24"/>
                <w:szCs w:val="24"/>
                <w:lang w:val="en-CA" w:eastAsia="en-CA"/>
              </w:rPr>
              <w:t>Kişi</w:t>
            </w:r>
            <w:r>
              <w:rPr>
                <w:rFonts w:ascii="Times New Roman" w:eastAsia="Times New Roman" w:hAnsi="Times New Roman" w:cs="Times New Roman"/>
                <w:color w:val="000000"/>
                <w:sz w:val="24"/>
                <w:szCs w:val="24"/>
                <w:lang w:val="en-CA" w:eastAsia="en-CA"/>
              </w:rPr>
              <w:t>ler</w:t>
            </w:r>
            <w:proofErr w:type="spellEnd"/>
          </w:p>
          <w:p w14:paraId="4342C477" w14:textId="77777777" w:rsidR="00D12E12" w:rsidRPr="00ED0092" w:rsidRDefault="00D12E12" w:rsidP="00412319">
            <w:pPr>
              <w:spacing w:line="240" w:lineRule="auto"/>
              <w:rPr>
                <w:rFonts w:ascii="Times New Roman" w:eastAsia="Times New Roman" w:hAnsi="Times New Roman" w:cs="Times New Roman"/>
                <w:color w:val="000000"/>
                <w:sz w:val="24"/>
                <w:szCs w:val="24"/>
                <w:lang w:val="en-CA" w:eastAsia="en-CA"/>
              </w:rPr>
            </w:pPr>
          </w:p>
        </w:tc>
        <w:tc>
          <w:tcPr>
            <w:tcW w:w="4252" w:type="dxa"/>
            <w:shd w:val="clear" w:color="000000" w:fill="FFFFFF"/>
          </w:tcPr>
          <w:p w14:paraId="7377D9C7" w14:textId="77777777" w:rsidR="00D12E12" w:rsidRPr="0060757B" w:rsidRDefault="00D12E12" w:rsidP="00412319">
            <w:pPr>
              <w:spacing w:line="240" w:lineRule="auto"/>
              <w:rPr>
                <w:rFonts w:ascii="Times New Roman" w:eastAsia="Times New Roman" w:hAnsi="Times New Roman" w:cs="Times New Roman"/>
                <w:color w:val="000000"/>
                <w:sz w:val="24"/>
                <w:szCs w:val="24"/>
                <w:lang w:val="en-CA" w:eastAsia="en-CA"/>
              </w:rPr>
            </w:pPr>
          </w:p>
        </w:tc>
      </w:tr>
      <w:tr w:rsidR="00D12E12" w:rsidRPr="0060757B" w14:paraId="2B669CAD" w14:textId="77777777" w:rsidTr="003E1EAC">
        <w:trPr>
          <w:trHeight w:val="320"/>
        </w:trPr>
        <w:tc>
          <w:tcPr>
            <w:tcW w:w="4820" w:type="dxa"/>
            <w:shd w:val="clear" w:color="auto" w:fill="DBE5F1" w:themeFill="accent1" w:themeFillTint="33"/>
            <w:vAlign w:val="center"/>
            <w:hideMark/>
          </w:tcPr>
          <w:p w14:paraId="5BECD5B6"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r w:rsidRPr="00ED0092">
              <w:rPr>
                <w:rFonts w:ascii="Times New Roman" w:eastAsia="Times New Roman" w:hAnsi="Times New Roman" w:cs="Times New Roman"/>
                <w:color w:val="000000"/>
                <w:sz w:val="24"/>
                <w:szCs w:val="24"/>
                <w:lang w:eastAsia="en-CA"/>
              </w:rPr>
              <w:t>Faaliyet Alanları</w:t>
            </w:r>
          </w:p>
          <w:p w14:paraId="27CFA18D" w14:textId="77777777" w:rsidR="00D12E12" w:rsidRPr="00ED0092" w:rsidRDefault="00D12E12" w:rsidP="00412319">
            <w:pPr>
              <w:spacing w:line="240" w:lineRule="auto"/>
              <w:rPr>
                <w:rFonts w:ascii="Times New Roman" w:eastAsia="Times New Roman" w:hAnsi="Times New Roman" w:cs="Times New Roman"/>
                <w:color w:val="000000"/>
                <w:sz w:val="24"/>
                <w:szCs w:val="24"/>
                <w:lang w:val="en-CA" w:eastAsia="en-CA"/>
              </w:rPr>
            </w:pPr>
          </w:p>
        </w:tc>
        <w:tc>
          <w:tcPr>
            <w:tcW w:w="4252" w:type="dxa"/>
            <w:shd w:val="clear" w:color="000000" w:fill="FFFFFF"/>
          </w:tcPr>
          <w:p w14:paraId="6375706B"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p>
        </w:tc>
      </w:tr>
      <w:tr w:rsidR="00D12E12" w:rsidRPr="0060757B" w14:paraId="07693370" w14:textId="77777777" w:rsidTr="003E1EAC">
        <w:trPr>
          <w:trHeight w:val="320"/>
        </w:trPr>
        <w:tc>
          <w:tcPr>
            <w:tcW w:w="4820" w:type="dxa"/>
            <w:shd w:val="clear" w:color="auto" w:fill="DBE5F1" w:themeFill="accent1" w:themeFillTint="33"/>
            <w:vAlign w:val="center"/>
            <w:hideMark/>
          </w:tcPr>
          <w:p w14:paraId="1A957097"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r w:rsidRPr="00ED0092">
              <w:rPr>
                <w:rFonts w:ascii="Times New Roman" w:eastAsia="Times New Roman" w:hAnsi="Times New Roman" w:cs="Times New Roman"/>
                <w:color w:val="000000"/>
                <w:sz w:val="24"/>
                <w:szCs w:val="24"/>
                <w:lang w:eastAsia="en-CA"/>
              </w:rPr>
              <w:t>Kuruluş Tarihi</w:t>
            </w:r>
          </w:p>
          <w:p w14:paraId="720D1F3A" w14:textId="77777777" w:rsidR="00D12E12" w:rsidRPr="00ED0092" w:rsidRDefault="00D12E12" w:rsidP="00412319">
            <w:pPr>
              <w:spacing w:line="240" w:lineRule="auto"/>
              <w:rPr>
                <w:rFonts w:ascii="Times New Roman" w:eastAsia="Times New Roman" w:hAnsi="Times New Roman" w:cs="Times New Roman"/>
                <w:color w:val="000000"/>
                <w:sz w:val="24"/>
                <w:szCs w:val="24"/>
                <w:lang w:val="en-CA" w:eastAsia="en-CA"/>
              </w:rPr>
            </w:pPr>
          </w:p>
        </w:tc>
        <w:tc>
          <w:tcPr>
            <w:tcW w:w="4252" w:type="dxa"/>
            <w:shd w:val="clear" w:color="000000" w:fill="FFFFFF"/>
          </w:tcPr>
          <w:p w14:paraId="7C73F41F"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p>
        </w:tc>
      </w:tr>
      <w:tr w:rsidR="00D12E12" w:rsidRPr="0060757B" w14:paraId="02CD2392" w14:textId="77777777" w:rsidTr="003E1EAC">
        <w:trPr>
          <w:trHeight w:val="320"/>
        </w:trPr>
        <w:tc>
          <w:tcPr>
            <w:tcW w:w="4820" w:type="dxa"/>
            <w:shd w:val="clear" w:color="auto" w:fill="DBE5F1" w:themeFill="accent1" w:themeFillTint="33"/>
            <w:vAlign w:val="center"/>
            <w:hideMark/>
          </w:tcPr>
          <w:p w14:paraId="69E711FF"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r w:rsidRPr="00BA495C">
              <w:rPr>
                <w:rFonts w:ascii="Times New Roman" w:eastAsia="Times New Roman" w:hAnsi="Times New Roman" w:cs="Times New Roman"/>
                <w:color w:val="000000"/>
                <w:sz w:val="24"/>
                <w:szCs w:val="24"/>
                <w:lang w:eastAsia="en-CA"/>
              </w:rPr>
              <w:t>T</w:t>
            </w:r>
            <w:r>
              <w:rPr>
                <w:rFonts w:ascii="Times New Roman" w:eastAsia="Times New Roman" w:hAnsi="Times New Roman" w:cs="Times New Roman"/>
                <w:color w:val="000000"/>
                <w:sz w:val="24"/>
                <w:szCs w:val="24"/>
                <w:lang w:eastAsia="en-CA"/>
              </w:rPr>
              <w:t xml:space="preserve">ürk </w:t>
            </w:r>
            <w:r w:rsidRPr="00BA495C">
              <w:rPr>
                <w:rFonts w:ascii="Times New Roman" w:eastAsia="Times New Roman" w:hAnsi="Times New Roman" w:cs="Times New Roman"/>
                <w:color w:val="000000"/>
                <w:sz w:val="24"/>
                <w:szCs w:val="24"/>
                <w:lang w:eastAsia="en-CA"/>
              </w:rPr>
              <w:t>T</w:t>
            </w:r>
            <w:r>
              <w:rPr>
                <w:rFonts w:ascii="Times New Roman" w:eastAsia="Times New Roman" w:hAnsi="Times New Roman" w:cs="Times New Roman"/>
                <w:color w:val="000000"/>
                <w:sz w:val="24"/>
                <w:szCs w:val="24"/>
                <w:lang w:eastAsia="en-CA"/>
              </w:rPr>
              <w:t xml:space="preserve">icaret </w:t>
            </w:r>
            <w:r w:rsidRPr="00BA495C">
              <w:rPr>
                <w:rFonts w:ascii="Times New Roman" w:eastAsia="Times New Roman" w:hAnsi="Times New Roman" w:cs="Times New Roman"/>
                <w:color w:val="000000"/>
                <w:sz w:val="24"/>
                <w:szCs w:val="24"/>
                <w:lang w:eastAsia="en-CA"/>
              </w:rPr>
              <w:t>S</w:t>
            </w:r>
            <w:r>
              <w:rPr>
                <w:rFonts w:ascii="Times New Roman" w:eastAsia="Times New Roman" w:hAnsi="Times New Roman" w:cs="Times New Roman"/>
                <w:color w:val="000000"/>
                <w:sz w:val="24"/>
                <w:szCs w:val="24"/>
                <w:lang w:eastAsia="en-CA"/>
              </w:rPr>
              <w:t xml:space="preserve">icil </w:t>
            </w:r>
            <w:r w:rsidRPr="00BA495C">
              <w:rPr>
                <w:rFonts w:ascii="Times New Roman" w:eastAsia="Times New Roman" w:hAnsi="Times New Roman" w:cs="Times New Roman"/>
                <w:color w:val="000000"/>
                <w:sz w:val="24"/>
                <w:szCs w:val="24"/>
                <w:lang w:eastAsia="en-CA"/>
              </w:rPr>
              <w:t>G</w:t>
            </w:r>
            <w:r>
              <w:rPr>
                <w:rFonts w:ascii="Times New Roman" w:eastAsia="Times New Roman" w:hAnsi="Times New Roman" w:cs="Times New Roman"/>
                <w:color w:val="000000"/>
                <w:sz w:val="24"/>
                <w:szCs w:val="24"/>
                <w:lang w:eastAsia="en-CA"/>
              </w:rPr>
              <w:t>azetesi</w:t>
            </w:r>
            <w:r w:rsidRPr="00ED0092">
              <w:rPr>
                <w:rFonts w:ascii="Times New Roman" w:eastAsia="Times New Roman" w:hAnsi="Times New Roman" w:cs="Times New Roman"/>
                <w:color w:val="000000"/>
                <w:sz w:val="24"/>
                <w:szCs w:val="24"/>
                <w:lang w:eastAsia="en-CA"/>
              </w:rPr>
              <w:t xml:space="preserve"> Yayınlanma Tarihi</w:t>
            </w:r>
          </w:p>
          <w:p w14:paraId="60AA5A52" w14:textId="77777777" w:rsidR="00D12E12" w:rsidRPr="00ED0092" w:rsidRDefault="00D12E12" w:rsidP="00412319">
            <w:pPr>
              <w:spacing w:line="240" w:lineRule="auto"/>
              <w:rPr>
                <w:rFonts w:ascii="Times New Roman" w:eastAsia="Times New Roman" w:hAnsi="Times New Roman" w:cs="Times New Roman"/>
                <w:color w:val="000000"/>
                <w:sz w:val="24"/>
                <w:szCs w:val="24"/>
                <w:lang w:val="en-CA" w:eastAsia="en-CA"/>
              </w:rPr>
            </w:pPr>
          </w:p>
        </w:tc>
        <w:tc>
          <w:tcPr>
            <w:tcW w:w="4252" w:type="dxa"/>
            <w:shd w:val="clear" w:color="000000" w:fill="FFFFFF"/>
          </w:tcPr>
          <w:p w14:paraId="0257F135"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p>
        </w:tc>
      </w:tr>
      <w:tr w:rsidR="00D12E12" w:rsidRPr="0060757B" w14:paraId="6889E869" w14:textId="77777777" w:rsidTr="003E1EAC">
        <w:trPr>
          <w:trHeight w:val="320"/>
        </w:trPr>
        <w:tc>
          <w:tcPr>
            <w:tcW w:w="4820" w:type="dxa"/>
            <w:shd w:val="clear" w:color="auto" w:fill="DBE5F1" w:themeFill="accent1" w:themeFillTint="33"/>
            <w:vAlign w:val="center"/>
            <w:hideMark/>
          </w:tcPr>
          <w:p w14:paraId="12DA5D0E"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r w:rsidRPr="00ED0092">
              <w:rPr>
                <w:rFonts w:ascii="Times New Roman" w:eastAsia="Times New Roman" w:hAnsi="Times New Roman" w:cs="Times New Roman"/>
                <w:color w:val="000000"/>
                <w:sz w:val="24"/>
                <w:szCs w:val="24"/>
                <w:lang w:eastAsia="en-CA"/>
              </w:rPr>
              <w:t>Sermayesi</w:t>
            </w:r>
          </w:p>
          <w:p w14:paraId="5E30915C" w14:textId="77777777" w:rsidR="00D12E12" w:rsidRPr="00ED0092" w:rsidRDefault="00D12E12" w:rsidP="00412319">
            <w:pPr>
              <w:spacing w:line="240" w:lineRule="auto"/>
              <w:rPr>
                <w:rFonts w:ascii="Times New Roman" w:eastAsia="Times New Roman" w:hAnsi="Times New Roman" w:cs="Times New Roman"/>
                <w:color w:val="000000"/>
                <w:sz w:val="24"/>
                <w:szCs w:val="24"/>
                <w:lang w:val="en-CA" w:eastAsia="en-CA"/>
              </w:rPr>
            </w:pPr>
          </w:p>
        </w:tc>
        <w:tc>
          <w:tcPr>
            <w:tcW w:w="4252" w:type="dxa"/>
            <w:shd w:val="clear" w:color="000000" w:fill="FFFFFF"/>
          </w:tcPr>
          <w:p w14:paraId="0845603E"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p>
        </w:tc>
      </w:tr>
      <w:tr w:rsidR="00D12E12" w:rsidRPr="0060757B" w14:paraId="4A897CFD" w14:textId="77777777" w:rsidTr="003E1EAC">
        <w:trPr>
          <w:trHeight w:val="320"/>
        </w:trPr>
        <w:tc>
          <w:tcPr>
            <w:tcW w:w="4820" w:type="dxa"/>
            <w:shd w:val="clear" w:color="auto" w:fill="DBE5F1" w:themeFill="accent1" w:themeFillTint="33"/>
            <w:vAlign w:val="center"/>
            <w:hideMark/>
          </w:tcPr>
          <w:p w14:paraId="0DA605B3"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r w:rsidRPr="00ED0092">
              <w:rPr>
                <w:rFonts w:ascii="Times New Roman" w:eastAsia="Times New Roman" w:hAnsi="Times New Roman" w:cs="Times New Roman"/>
                <w:color w:val="000000"/>
                <w:sz w:val="24"/>
                <w:szCs w:val="24"/>
                <w:lang w:eastAsia="en-CA"/>
              </w:rPr>
              <w:t>Sanayi/Ticaret Sicil No</w:t>
            </w:r>
          </w:p>
          <w:p w14:paraId="353559AD" w14:textId="77777777" w:rsidR="00D12E12" w:rsidRPr="00ED0092" w:rsidRDefault="00D12E12" w:rsidP="00412319">
            <w:pPr>
              <w:spacing w:line="240" w:lineRule="auto"/>
              <w:rPr>
                <w:rFonts w:ascii="Times New Roman" w:eastAsia="Times New Roman" w:hAnsi="Times New Roman" w:cs="Times New Roman"/>
                <w:color w:val="000000"/>
                <w:sz w:val="24"/>
                <w:szCs w:val="24"/>
                <w:lang w:val="en-CA" w:eastAsia="en-CA"/>
              </w:rPr>
            </w:pPr>
          </w:p>
        </w:tc>
        <w:tc>
          <w:tcPr>
            <w:tcW w:w="4252" w:type="dxa"/>
            <w:shd w:val="clear" w:color="000000" w:fill="FFFFFF"/>
          </w:tcPr>
          <w:p w14:paraId="5ABE1DC9"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p>
        </w:tc>
      </w:tr>
      <w:tr w:rsidR="00D12E12" w:rsidRPr="0060757B" w14:paraId="68802852" w14:textId="77777777" w:rsidTr="003E1EAC">
        <w:trPr>
          <w:trHeight w:val="320"/>
        </w:trPr>
        <w:tc>
          <w:tcPr>
            <w:tcW w:w="4820" w:type="dxa"/>
            <w:shd w:val="clear" w:color="auto" w:fill="DBE5F1" w:themeFill="accent1" w:themeFillTint="33"/>
            <w:vAlign w:val="center"/>
            <w:hideMark/>
          </w:tcPr>
          <w:p w14:paraId="178CCF01"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r w:rsidRPr="00ED0092">
              <w:rPr>
                <w:rFonts w:ascii="Times New Roman" w:eastAsia="Times New Roman" w:hAnsi="Times New Roman" w:cs="Times New Roman"/>
                <w:color w:val="000000"/>
                <w:sz w:val="24"/>
                <w:szCs w:val="24"/>
                <w:lang w:eastAsia="en-CA"/>
              </w:rPr>
              <w:t>Kayıtlı Olduğu Sanayi/Ticaret Odası</w:t>
            </w:r>
          </w:p>
          <w:p w14:paraId="0FEE0BB8" w14:textId="77777777" w:rsidR="00D12E12" w:rsidRPr="00ED0092" w:rsidRDefault="00D12E12" w:rsidP="00412319">
            <w:pPr>
              <w:spacing w:line="240" w:lineRule="auto"/>
              <w:rPr>
                <w:rFonts w:ascii="Times New Roman" w:eastAsia="Times New Roman" w:hAnsi="Times New Roman" w:cs="Times New Roman"/>
                <w:color w:val="000000"/>
                <w:sz w:val="24"/>
                <w:szCs w:val="24"/>
                <w:lang w:val="en-CA" w:eastAsia="en-CA"/>
              </w:rPr>
            </w:pPr>
          </w:p>
        </w:tc>
        <w:tc>
          <w:tcPr>
            <w:tcW w:w="4252" w:type="dxa"/>
            <w:shd w:val="clear" w:color="000000" w:fill="FFFFFF"/>
          </w:tcPr>
          <w:p w14:paraId="3A4447B8"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p>
        </w:tc>
      </w:tr>
      <w:tr w:rsidR="00D12E12" w:rsidRPr="0060757B" w14:paraId="6DFCB6EC" w14:textId="77777777" w:rsidTr="003E1EAC">
        <w:trPr>
          <w:trHeight w:val="320"/>
        </w:trPr>
        <w:tc>
          <w:tcPr>
            <w:tcW w:w="4820" w:type="dxa"/>
            <w:shd w:val="clear" w:color="auto" w:fill="DBE5F1" w:themeFill="accent1" w:themeFillTint="33"/>
            <w:vAlign w:val="center"/>
            <w:hideMark/>
          </w:tcPr>
          <w:p w14:paraId="1797C0C3"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r w:rsidRPr="00ED0092">
              <w:rPr>
                <w:rFonts w:ascii="Times New Roman" w:eastAsia="Times New Roman" w:hAnsi="Times New Roman" w:cs="Times New Roman"/>
                <w:color w:val="000000"/>
                <w:sz w:val="24"/>
                <w:szCs w:val="24"/>
                <w:lang w:eastAsia="en-CA"/>
              </w:rPr>
              <w:t>Vergi Dairesi ve Vergi No</w:t>
            </w:r>
          </w:p>
          <w:p w14:paraId="33CAACB1" w14:textId="77777777" w:rsidR="00D12E12" w:rsidRPr="00ED0092" w:rsidRDefault="00D12E12" w:rsidP="00412319">
            <w:pPr>
              <w:spacing w:line="240" w:lineRule="auto"/>
              <w:rPr>
                <w:rFonts w:ascii="Times New Roman" w:eastAsia="Times New Roman" w:hAnsi="Times New Roman" w:cs="Times New Roman"/>
                <w:color w:val="000000"/>
                <w:sz w:val="24"/>
                <w:szCs w:val="24"/>
                <w:lang w:val="en-CA" w:eastAsia="en-CA"/>
              </w:rPr>
            </w:pPr>
          </w:p>
        </w:tc>
        <w:tc>
          <w:tcPr>
            <w:tcW w:w="4252" w:type="dxa"/>
            <w:shd w:val="clear" w:color="000000" w:fill="FFFFFF"/>
          </w:tcPr>
          <w:p w14:paraId="014FD075"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p>
        </w:tc>
      </w:tr>
      <w:tr w:rsidR="00D12E12" w:rsidRPr="0060757B" w14:paraId="24BE89FC" w14:textId="77777777" w:rsidTr="003E1EAC">
        <w:trPr>
          <w:trHeight w:val="320"/>
        </w:trPr>
        <w:tc>
          <w:tcPr>
            <w:tcW w:w="4820" w:type="dxa"/>
            <w:shd w:val="clear" w:color="auto" w:fill="DBE5F1" w:themeFill="accent1" w:themeFillTint="33"/>
            <w:vAlign w:val="center"/>
            <w:hideMark/>
          </w:tcPr>
          <w:p w14:paraId="13027233"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r w:rsidRPr="00ED0092">
              <w:rPr>
                <w:rFonts w:ascii="Times New Roman" w:eastAsia="Times New Roman" w:hAnsi="Times New Roman" w:cs="Times New Roman"/>
                <w:color w:val="000000"/>
                <w:sz w:val="24"/>
                <w:szCs w:val="24"/>
                <w:lang w:eastAsia="en-CA"/>
              </w:rPr>
              <w:t>SGK İşyeri Sicil No</w:t>
            </w:r>
          </w:p>
          <w:p w14:paraId="5FE3D449" w14:textId="77777777" w:rsidR="00D12E12" w:rsidRPr="00ED0092" w:rsidRDefault="00D12E12" w:rsidP="00412319">
            <w:pPr>
              <w:spacing w:line="240" w:lineRule="auto"/>
              <w:rPr>
                <w:rFonts w:ascii="Times New Roman" w:eastAsia="Times New Roman" w:hAnsi="Times New Roman" w:cs="Times New Roman"/>
                <w:color w:val="000000"/>
                <w:sz w:val="24"/>
                <w:szCs w:val="24"/>
                <w:lang w:val="en-CA" w:eastAsia="en-CA"/>
              </w:rPr>
            </w:pPr>
          </w:p>
        </w:tc>
        <w:tc>
          <w:tcPr>
            <w:tcW w:w="4252" w:type="dxa"/>
            <w:shd w:val="clear" w:color="000000" w:fill="FFFFFF"/>
          </w:tcPr>
          <w:p w14:paraId="4253D27B"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p>
        </w:tc>
      </w:tr>
      <w:tr w:rsidR="00D12E12" w:rsidRPr="0060757B" w14:paraId="7CFDF007" w14:textId="77777777" w:rsidTr="003E1EAC">
        <w:trPr>
          <w:trHeight w:val="320"/>
        </w:trPr>
        <w:tc>
          <w:tcPr>
            <w:tcW w:w="4820" w:type="dxa"/>
            <w:shd w:val="clear" w:color="auto" w:fill="DBE5F1" w:themeFill="accent1" w:themeFillTint="33"/>
            <w:vAlign w:val="center"/>
            <w:hideMark/>
          </w:tcPr>
          <w:p w14:paraId="3CC03F18"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r w:rsidRPr="00ED0092">
              <w:rPr>
                <w:rFonts w:ascii="Times New Roman" w:eastAsia="Times New Roman" w:hAnsi="Times New Roman" w:cs="Times New Roman"/>
                <w:color w:val="000000"/>
                <w:sz w:val="24"/>
                <w:szCs w:val="24"/>
                <w:lang w:eastAsia="en-CA"/>
              </w:rPr>
              <w:t>Ortaklık Yapısı</w:t>
            </w:r>
          </w:p>
          <w:p w14:paraId="36415E8D" w14:textId="77777777" w:rsidR="00D12E12" w:rsidRPr="00ED0092" w:rsidRDefault="00D12E12" w:rsidP="00412319">
            <w:pPr>
              <w:spacing w:line="240" w:lineRule="auto"/>
              <w:rPr>
                <w:rFonts w:ascii="Times New Roman" w:eastAsia="Times New Roman" w:hAnsi="Times New Roman" w:cs="Times New Roman"/>
                <w:color w:val="000000"/>
                <w:sz w:val="24"/>
                <w:szCs w:val="24"/>
                <w:lang w:val="en-CA" w:eastAsia="en-CA"/>
              </w:rPr>
            </w:pPr>
          </w:p>
        </w:tc>
        <w:tc>
          <w:tcPr>
            <w:tcW w:w="4252" w:type="dxa"/>
            <w:shd w:val="clear" w:color="000000" w:fill="FFFFFF"/>
          </w:tcPr>
          <w:p w14:paraId="04D5111B" w14:textId="77777777" w:rsidR="00D12E12" w:rsidRPr="0060757B" w:rsidRDefault="00D12E12" w:rsidP="00412319">
            <w:pPr>
              <w:spacing w:line="240" w:lineRule="auto"/>
              <w:rPr>
                <w:rFonts w:ascii="Times New Roman" w:eastAsia="Times New Roman" w:hAnsi="Times New Roman" w:cs="Times New Roman"/>
                <w:color w:val="000000"/>
                <w:sz w:val="24"/>
                <w:szCs w:val="24"/>
                <w:lang w:eastAsia="en-CA"/>
              </w:rPr>
            </w:pPr>
          </w:p>
        </w:tc>
      </w:tr>
    </w:tbl>
    <w:p w14:paraId="34EE37BA" w14:textId="77777777" w:rsidR="00D12E12" w:rsidRPr="00CC3EBE" w:rsidRDefault="00D12E12" w:rsidP="00D12E12">
      <w:pPr>
        <w:rPr>
          <w:rFonts w:ascii="Times New Roman" w:hAnsi="Times New Roman"/>
          <w:b/>
          <w:position w:val="-3"/>
          <w:sz w:val="24"/>
          <w:szCs w:val="24"/>
        </w:rPr>
      </w:pPr>
    </w:p>
    <w:p w14:paraId="5BC7C800" w14:textId="31114A60" w:rsidR="00D62A6A" w:rsidRDefault="00D62A6A" w:rsidP="00CC3F20">
      <w:pPr>
        <w:rPr>
          <w:rFonts w:ascii="Times New Roman" w:hAnsi="Times New Roman"/>
          <w:b/>
          <w:position w:val="-3"/>
          <w:sz w:val="24"/>
          <w:szCs w:val="24"/>
        </w:rPr>
      </w:pPr>
    </w:p>
    <w:p w14:paraId="2E6551E3" w14:textId="77777777" w:rsidR="00D62A6A" w:rsidRPr="00CC3EBE" w:rsidRDefault="00D62A6A" w:rsidP="00CC3F20">
      <w:pPr>
        <w:rPr>
          <w:rFonts w:ascii="Times New Roman" w:hAnsi="Times New Roman"/>
          <w:b/>
          <w:position w:val="-3"/>
          <w:sz w:val="24"/>
          <w:szCs w:val="24"/>
        </w:rPr>
      </w:pPr>
    </w:p>
    <w:tbl>
      <w:tblPr>
        <w:tblpPr w:leftFromText="141" w:rightFromText="141" w:vertAnchor="page" w:horzAnchor="margin" w:tblpX="-24" w:tblpY="197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BE5F1" w:themeFill="accent1" w:themeFillTint="33"/>
        <w:tblLook w:val="0000" w:firstRow="0" w:lastRow="0" w:firstColumn="0" w:lastColumn="0" w:noHBand="0" w:noVBand="0"/>
      </w:tblPr>
      <w:tblGrid>
        <w:gridCol w:w="3288"/>
        <w:gridCol w:w="5725"/>
      </w:tblGrid>
      <w:tr w:rsidR="00CC3F20" w:rsidRPr="00F30834" w14:paraId="0A8CA35A" w14:textId="77777777" w:rsidTr="00D475F3">
        <w:trPr>
          <w:trHeight w:val="553"/>
        </w:trPr>
        <w:tc>
          <w:tcPr>
            <w:tcW w:w="1824" w:type="pct"/>
            <w:tcBorders>
              <w:bottom w:val="single" w:sz="6" w:space="0" w:color="auto"/>
            </w:tcBorders>
            <w:shd w:val="clear" w:color="auto" w:fill="DBE5F1" w:themeFill="accent1" w:themeFillTint="33"/>
            <w:vAlign w:val="center"/>
          </w:tcPr>
          <w:p w14:paraId="2EAE884D" w14:textId="77777777" w:rsidR="00CC3F20" w:rsidRPr="00F30834" w:rsidRDefault="00CC3F20" w:rsidP="003C5D3C">
            <w:pPr>
              <w:keepLines/>
              <w:rPr>
                <w:rFonts w:ascii="Times New Roman" w:hAnsi="Times New Roman"/>
                <w:b/>
                <w:sz w:val="20"/>
                <w:szCs w:val="20"/>
              </w:rPr>
            </w:pPr>
            <w:r w:rsidRPr="00F30834">
              <w:rPr>
                <w:rFonts w:ascii="Times New Roman" w:hAnsi="Times New Roman"/>
                <w:b/>
                <w:sz w:val="20"/>
                <w:szCs w:val="20"/>
              </w:rPr>
              <w:lastRenderedPageBreak/>
              <w:t>Bölüm</w:t>
            </w:r>
          </w:p>
        </w:tc>
        <w:tc>
          <w:tcPr>
            <w:tcW w:w="3176" w:type="pct"/>
            <w:tcBorders>
              <w:bottom w:val="single" w:sz="6" w:space="0" w:color="auto"/>
            </w:tcBorders>
            <w:shd w:val="clear" w:color="auto" w:fill="FFFFFF" w:themeFill="background1"/>
          </w:tcPr>
          <w:p w14:paraId="78AFC7B0" w14:textId="560C7047" w:rsidR="00CC3F20" w:rsidRPr="00F30834" w:rsidRDefault="00CC3F20" w:rsidP="003C5D3C">
            <w:pPr>
              <w:keepLines/>
              <w:rPr>
                <w:rFonts w:ascii="Times New Roman" w:hAnsi="Times New Roman"/>
                <w:b/>
                <w:sz w:val="20"/>
                <w:szCs w:val="20"/>
              </w:rPr>
            </w:pPr>
            <w:r>
              <w:rPr>
                <w:rFonts w:ascii="Times New Roman" w:hAnsi="Times New Roman"/>
                <w:b/>
                <w:sz w:val="20"/>
                <w:szCs w:val="20"/>
              </w:rPr>
              <w:t>Açıklamalar</w:t>
            </w:r>
          </w:p>
        </w:tc>
      </w:tr>
      <w:tr w:rsidR="00CC3F20" w:rsidRPr="00F30834" w14:paraId="751FF1A7" w14:textId="77777777" w:rsidTr="00D475F3">
        <w:trPr>
          <w:trHeight w:val="249"/>
        </w:trPr>
        <w:tc>
          <w:tcPr>
            <w:tcW w:w="1824" w:type="pct"/>
            <w:shd w:val="clear" w:color="auto" w:fill="DBE5F1" w:themeFill="accent1" w:themeFillTint="33"/>
          </w:tcPr>
          <w:p w14:paraId="50636346" w14:textId="77777777" w:rsidR="00CC3F20" w:rsidRPr="00591DE0" w:rsidRDefault="00CC3F20" w:rsidP="003C5D3C">
            <w:pPr>
              <w:keepLines/>
              <w:rPr>
                <w:rFonts w:ascii="Times New Roman" w:hAnsi="Times New Roman"/>
                <w:sz w:val="20"/>
                <w:szCs w:val="20"/>
                <w:u w:val="single"/>
              </w:rPr>
            </w:pPr>
            <w:r>
              <w:rPr>
                <w:rFonts w:ascii="Times New Roman" w:hAnsi="Times New Roman"/>
                <w:b/>
                <w:sz w:val="20"/>
                <w:szCs w:val="20"/>
                <w:u w:val="single"/>
              </w:rPr>
              <w:t>1-</w:t>
            </w:r>
            <w:r w:rsidRPr="00591DE0">
              <w:rPr>
                <w:rFonts w:ascii="Times New Roman" w:hAnsi="Times New Roman"/>
                <w:b/>
                <w:sz w:val="20"/>
                <w:szCs w:val="20"/>
                <w:u w:val="single"/>
              </w:rPr>
              <w:t xml:space="preserve">Kurumsal </w:t>
            </w:r>
            <w:r>
              <w:rPr>
                <w:rFonts w:ascii="Times New Roman" w:hAnsi="Times New Roman"/>
                <w:b/>
                <w:sz w:val="20"/>
                <w:szCs w:val="20"/>
                <w:u w:val="single"/>
              </w:rPr>
              <w:t>Yapı</w:t>
            </w:r>
            <w:r w:rsidRPr="00591DE0">
              <w:rPr>
                <w:rFonts w:ascii="Times New Roman" w:hAnsi="Times New Roman"/>
                <w:b/>
                <w:sz w:val="20"/>
                <w:szCs w:val="20"/>
                <w:u w:val="single"/>
              </w:rPr>
              <w:t xml:space="preserve"> ve </w:t>
            </w:r>
            <w:r>
              <w:rPr>
                <w:rFonts w:ascii="Times New Roman" w:hAnsi="Times New Roman"/>
                <w:b/>
                <w:sz w:val="20"/>
                <w:szCs w:val="20"/>
                <w:u w:val="single"/>
              </w:rPr>
              <w:t>Platform Yönetim Tecrübesi</w:t>
            </w:r>
          </w:p>
          <w:p w14:paraId="0FE45B62" w14:textId="77777777" w:rsidR="00CC3F20" w:rsidRPr="00725E6D" w:rsidRDefault="00CC3F20" w:rsidP="00707729">
            <w:pPr>
              <w:pStyle w:val="ListeParagraf"/>
              <w:keepLines/>
              <w:numPr>
                <w:ilvl w:val="0"/>
                <w:numId w:val="19"/>
              </w:numPr>
              <w:spacing w:after="200" w:line="240" w:lineRule="auto"/>
              <w:rPr>
                <w:rFonts w:ascii="Times New Roman" w:hAnsi="Times New Roman"/>
                <w:sz w:val="20"/>
                <w:szCs w:val="20"/>
              </w:rPr>
            </w:pPr>
            <w:r w:rsidRPr="00725E6D">
              <w:rPr>
                <w:rFonts w:ascii="Times New Roman" w:hAnsi="Times New Roman"/>
                <w:sz w:val="20"/>
                <w:szCs w:val="20"/>
              </w:rPr>
              <w:t>Platformda yatırım turunu başarıyla tamamlayan girişim sayısı ve toplanan fon tutarı</w:t>
            </w:r>
          </w:p>
          <w:p w14:paraId="4692881B" w14:textId="77777777" w:rsidR="00CC3F20" w:rsidRPr="00725E6D" w:rsidRDefault="00CC3F20" w:rsidP="00707729">
            <w:pPr>
              <w:pStyle w:val="ListeParagraf"/>
              <w:keepLines/>
              <w:numPr>
                <w:ilvl w:val="0"/>
                <w:numId w:val="19"/>
              </w:numPr>
              <w:spacing w:after="200" w:line="240" w:lineRule="auto"/>
              <w:rPr>
                <w:rFonts w:ascii="Times New Roman" w:hAnsi="Times New Roman"/>
                <w:sz w:val="20"/>
                <w:szCs w:val="20"/>
              </w:rPr>
            </w:pPr>
            <w:r w:rsidRPr="00725E6D">
              <w:rPr>
                <w:rFonts w:ascii="Times New Roman" w:hAnsi="Times New Roman"/>
                <w:sz w:val="20"/>
                <w:szCs w:val="20"/>
              </w:rPr>
              <w:t>Kampanyaya çıkan girişimlerin sayısı ve hedeflenen fon tutarı</w:t>
            </w:r>
          </w:p>
          <w:p w14:paraId="7E7C54EA" w14:textId="77777777" w:rsidR="00CC3F20" w:rsidRPr="00A73FBE" w:rsidRDefault="00CC3F20" w:rsidP="00707729">
            <w:pPr>
              <w:pStyle w:val="ListeParagraf"/>
              <w:keepLines/>
              <w:numPr>
                <w:ilvl w:val="0"/>
                <w:numId w:val="19"/>
              </w:numPr>
              <w:spacing w:after="200" w:line="240" w:lineRule="auto"/>
              <w:rPr>
                <w:rFonts w:ascii="Times New Roman" w:hAnsi="Times New Roman"/>
                <w:sz w:val="20"/>
                <w:szCs w:val="20"/>
              </w:rPr>
            </w:pPr>
            <w:r w:rsidRPr="00A73FBE">
              <w:rPr>
                <w:rFonts w:ascii="Times New Roman" w:hAnsi="Times New Roman"/>
                <w:sz w:val="20"/>
                <w:szCs w:val="20"/>
              </w:rPr>
              <w:t xml:space="preserve">Platformda fon sağlayan </w:t>
            </w:r>
            <w:r>
              <w:rPr>
                <w:rFonts w:ascii="Times New Roman" w:hAnsi="Times New Roman"/>
                <w:sz w:val="20"/>
                <w:szCs w:val="20"/>
              </w:rPr>
              <w:t xml:space="preserve">kayıtlı </w:t>
            </w:r>
            <w:r w:rsidRPr="00A73FBE">
              <w:rPr>
                <w:rFonts w:ascii="Times New Roman" w:hAnsi="Times New Roman"/>
                <w:sz w:val="20"/>
                <w:szCs w:val="20"/>
              </w:rPr>
              <w:t>yatırımcı sayısı</w:t>
            </w:r>
          </w:p>
          <w:p w14:paraId="02D27E70" w14:textId="77777777" w:rsidR="00CC3F20" w:rsidRPr="00A73FBE" w:rsidRDefault="00CC3F20" w:rsidP="00707729">
            <w:pPr>
              <w:pStyle w:val="ListeParagraf"/>
              <w:keepLines/>
              <w:numPr>
                <w:ilvl w:val="0"/>
                <w:numId w:val="19"/>
              </w:numPr>
              <w:spacing w:after="200" w:line="240" w:lineRule="auto"/>
              <w:rPr>
                <w:rFonts w:ascii="Times New Roman" w:hAnsi="Times New Roman"/>
                <w:sz w:val="20"/>
                <w:szCs w:val="20"/>
              </w:rPr>
            </w:pPr>
            <w:r w:rsidRPr="00A73FBE">
              <w:rPr>
                <w:rFonts w:ascii="Times New Roman" w:hAnsi="Times New Roman"/>
                <w:sz w:val="20"/>
                <w:szCs w:val="20"/>
              </w:rPr>
              <w:t>Platformda yatırım turuna çıkma talebiyle kayıt olan girişimci sayısı ve talep edilen fon tutarı</w:t>
            </w:r>
          </w:p>
          <w:p w14:paraId="604931AD" w14:textId="77777777" w:rsidR="00CC3F20" w:rsidRPr="00A73FBE" w:rsidRDefault="00CC3F20" w:rsidP="00707729">
            <w:pPr>
              <w:pStyle w:val="ListeParagraf"/>
              <w:keepLines/>
              <w:numPr>
                <w:ilvl w:val="0"/>
                <w:numId w:val="19"/>
              </w:numPr>
              <w:spacing w:after="200" w:line="240" w:lineRule="auto"/>
              <w:rPr>
                <w:rFonts w:ascii="Times New Roman" w:hAnsi="Times New Roman"/>
                <w:sz w:val="20"/>
                <w:szCs w:val="20"/>
              </w:rPr>
            </w:pPr>
            <w:r w:rsidRPr="00A73FBE">
              <w:rPr>
                <w:rFonts w:ascii="Times New Roman" w:hAnsi="Times New Roman"/>
                <w:sz w:val="20"/>
                <w:szCs w:val="20"/>
              </w:rPr>
              <w:t>Platformda yatırım turuna çıkan girişimlerden başarısız olanların sayısı</w:t>
            </w:r>
          </w:p>
          <w:p w14:paraId="7303B362" w14:textId="77777777" w:rsidR="00CC3F20" w:rsidRDefault="00CC3F20" w:rsidP="00707729">
            <w:pPr>
              <w:pStyle w:val="ListeParagraf"/>
              <w:keepLines/>
              <w:numPr>
                <w:ilvl w:val="0"/>
                <w:numId w:val="19"/>
              </w:numPr>
              <w:spacing w:after="200" w:line="240" w:lineRule="auto"/>
              <w:rPr>
                <w:rFonts w:ascii="Times New Roman" w:hAnsi="Times New Roman"/>
                <w:sz w:val="20"/>
                <w:szCs w:val="20"/>
              </w:rPr>
            </w:pPr>
            <w:r>
              <w:rPr>
                <w:rFonts w:ascii="Times New Roman" w:hAnsi="Times New Roman"/>
                <w:sz w:val="20"/>
                <w:szCs w:val="20"/>
              </w:rPr>
              <w:t>Yatırım yapılan başarılı girişim örnekleri</w:t>
            </w:r>
          </w:p>
          <w:p w14:paraId="700598E8" w14:textId="0FD8D6F3" w:rsidR="00CC3F20" w:rsidRPr="0030015C" w:rsidRDefault="00A70AAE" w:rsidP="00707729">
            <w:pPr>
              <w:pStyle w:val="ListeParagraf"/>
              <w:keepLines/>
              <w:numPr>
                <w:ilvl w:val="0"/>
                <w:numId w:val="19"/>
              </w:numPr>
              <w:spacing w:after="200" w:line="240" w:lineRule="auto"/>
              <w:rPr>
                <w:rFonts w:ascii="Times New Roman" w:hAnsi="Times New Roman"/>
                <w:sz w:val="20"/>
                <w:szCs w:val="20"/>
              </w:rPr>
            </w:pPr>
            <w:r>
              <w:rPr>
                <w:rFonts w:ascii="Times New Roman" w:hAnsi="Times New Roman"/>
                <w:sz w:val="20"/>
                <w:szCs w:val="20"/>
              </w:rPr>
              <w:t>Sağlanan</w:t>
            </w:r>
            <w:r w:rsidR="00CC3F20">
              <w:rPr>
                <w:rFonts w:ascii="Times New Roman" w:hAnsi="Times New Roman"/>
                <w:sz w:val="20"/>
                <w:szCs w:val="20"/>
              </w:rPr>
              <w:t xml:space="preserve"> istihdam (toplam ve nitelikli istihdam), ihracat vb. makro ekonomik katkı</w:t>
            </w:r>
          </w:p>
          <w:p w14:paraId="21C7E21C" w14:textId="77777777" w:rsidR="00CC3F20" w:rsidRDefault="00CC3F20" w:rsidP="00707729">
            <w:pPr>
              <w:pStyle w:val="ListeParagraf"/>
              <w:keepLines/>
              <w:numPr>
                <w:ilvl w:val="0"/>
                <w:numId w:val="19"/>
              </w:numPr>
              <w:spacing w:after="200" w:line="240" w:lineRule="auto"/>
              <w:rPr>
                <w:rFonts w:ascii="Times New Roman" w:hAnsi="Times New Roman"/>
                <w:sz w:val="20"/>
                <w:szCs w:val="20"/>
              </w:rPr>
            </w:pPr>
            <w:r>
              <w:rPr>
                <w:rFonts w:ascii="Times New Roman" w:hAnsi="Times New Roman"/>
                <w:sz w:val="20"/>
                <w:szCs w:val="20"/>
              </w:rPr>
              <w:t>Platformun</w:t>
            </w:r>
            <w:r w:rsidRPr="009338FD">
              <w:rPr>
                <w:rFonts w:ascii="Times New Roman" w:hAnsi="Times New Roman"/>
                <w:sz w:val="20"/>
                <w:szCs w:val="20"/>
              </w:rPr>
              <w:t xml:space="preserve"> kurumsal yönetimi, hukuki yapısı</w:t>
            </w:r>
            <w:r>
              <w:rPr>
                <w:rFonts w:ascii="Times New Roman" w:hAnsi="Times New Roman"/>
                <w:sz w:val="20"/>
                <w:szCs w:val="20"/>
              </w:rPr>
              <w:t xml:space="preserve"> </w:t>
            </w:r>
            <w:r w:rsidRPr="009338FD">
              <w:rPr>
                <w:rFonts w:ascii="Times New Roman" w:hAnsi="Times New Roman"/>
                <w:sz w:val="20"/>
                <w:szCs w:val="20"/>
              </w:rPr>
              <w:t>ve bağımsızlığı,</w:t>
            </w:r>
          </w:p>
          <w:p w14:paraId="0C3A2052" w14:textId="77777777" w:rsidR="00CC3F20" w:rsidRDefault="00CC3F20" w:rsidP="00707729">
            <w:pPr>
              <w:pStyle w:val="ListeParagraf"/>
              <w:keepLines/>
              <w:numPr>
                <w:ilvl w:val="0"/>
                <w:numId w:val="19"/>
              </w:numPr>
              <w:spacing w:after="200" w:line="240" w:lineRule="auto"/>
              <w:rPr>
                <w:rFonts w:ascii="Times New Roman" w:hAnsi="Times New Roman"/>
                <w:sz w:val="20"/>
                <w:szCs w:val="20"/>
              </w:rPr>
            </w:pPr>
            <w:r>
              <w:rPr>
                <w:rFonts w:ascii="Times New Roman" w:hAnsi="Times New Roman"/>
                <w:sz w:val="20"/>
                <w:szCs w:val="20"/>
              </w:rPr>
              <w:t>Y</w:t>
            </w:r>
            <w:r w:rsidRPr="009338FD">
              <w:rPr>
                <w:rFonts w:ascii="Times New Roman" w:hAnsi="Times New Roman"/>
                <w:sz w:val="20"/>
                <w:szCs w:val="20"/>
              </w:rPr>
              <w:t>atırım kararlarının alınma</w:t>
            </w:r>
            <w:r>
              <w:rPr>
                <w:rFonts w:ascii="Times New Roman" w:hAnsi="Times New Roman"/>
                <w:sz w:val="20"/>
                <w:szCs w:val="20"/>
              </w:rPr>
              <w:t xml:space="preserve"> süreci</w:t>
            </w:r>
          </w:p>
          <w:p w14:paraId="2CF69C98" w14:textId="77777777" w:rsidR="00CC3F20" w:rsidRDefault="00CC3F20" w:rsidP="00707729">
            <w:pPr>
              <w:pStyle w:val="ListeParagraf"/>
              <w:keepLines/>
              <w:numPr>
                <w:ilvl w:val="0"/>
                <w:numId w:val="19"/>
              </w:numPr>
              <w:spacing w:after="200" w:line="240" w:lineRule="auto"/>
              <w:rPr>
                <w:rFonts w:ascii="Times New Roman" w:hAnsi="Times New Roman"/>
                <w:sz w:val="20"/>
                <w:szCs w:val="20"/>
              </w:rPr>
            </w:pPr>
            <w:r>
              <w:rPr>
                <w:rFonts w:ascii="Times New Roman" w:hAnsi="Times New Roman"/>
                <w:sz w:val="20"/>
                <w:szCs w:val="20"/>
              </w:rPr>
              <w:t>P</w:t>
            </w:r>
            <w:r w:rsidRPr="009338FD">
              <w:rPr>
                <w:rFonts w:ascii="Times New Roman" w:hAnsi="Times New Roman"/>
                <w:sz w:val="20"/>
                <w:szCs w:val="20"/>
              </w:rPr>
              <w:t>rofesyonel destek alın</w:t>
            </w:r>
            <w:r>
              <w:rPr>
                <w:rFonts w:ascii="Times New Roman" w:hAnsi="Times New Roman"/>
                <w:sz w:val="20"/>
                <w:szCs w:val="20"/>
              </w:rPr>
              <w:t>ması</w:t>
            </w:r>
          </w:p>
          <w:p w14:paraId="0BE22C8B" w14:textId="77777777" w:rsidR="00CC3F20" w:rsidRDefault="00CC3F20" w:rsidP="00707729">
            <w:pPr>
              <w:pStyle w:val="ListeParagraf"/>
              <w:keepLines/>
              <w:numPr>
                <w:ilvl w:val="0"/>
                <w:numId w:val="19"/>
              </w:numPr>
              <w:spacing w:after="200" w:line="240" w:lineRule="auto"/>
              <w:rPr>
                <w:rFonts w:ascii="Times New Roman" w:hAnsi="Times New Roman"/>
                <w:sz w:val="20"/>
                <w:szCs w:val="20"/>
              </w:rPr>
            </w:pPr>
            <w:r>
              <w:rPr>
                <w:rFonts w:ascii="Times New Roman" w:hAnsi="Times New Roman"/>
                <w:sz w:val="20"/>
                <w:szCs w:val="20"/>
              </w:rPr>
              <w:t>Platform</w:t>
            </w:r>
            <w:r w:rsidRPr="009338FD">
              <w:rPr>
                <w:rFonts w:ascii="Times New Roman" w:hAnsi="Times New Roman"/>
                <w:sz w:val="20"/>
                <w:szCs w:val="20"/>
              </w:rPr>
              <w:t xml:space="preserve"> organizasyon yapısı ve personel bilgileri</w:t>
            </w:r>
          </w:p>
          <w:p w14:paraId="093D5D98" w14:textId="4C67FA4F" w:rsidR="00707729" w:rsidRDefault="00707729" w:rsidP="00707729">
            <w:pPr>
              <w:pStyle w:val="ListeParagraf"/>
              <w:keepLines/>
              <w:numPr>
                <w:ilvl w:val="0"/>
                <w:numId w:val="19"/>
              </w:numPr>
              <w:spacing w:after="200" w:line="240" w:lineRule="auto"/>
              <w:rPr>
                <w:rFonts w:ascii="Times New Roman" w:hAnsi="Times New Roman"/>
                <w:sz w:val="20"/>
                <w:szCs w:val="20"/>
              </w:rPr>
            </w:pPr>
            <w:r>
              <w:rPr>
                <w:rFonts w:ascii="Times New Roman" w:hAnsi="Times New Roman"/>
                <w:sz w:val="20"/>
                <w:szCs w:val="20"/>
              </w:rPr>
              <w:t>Platform</w:t>
            </w:r>
            <w:r w:rsidRPr="00255444">
              <w:rPr>
                <w:rFonts w:ascii="Times New Roman" w:hAnsi="Times New Roman"/>
                <w:sz w:val="20"/>
                <w:szCs w:val="20"/>
              </w:rPr>
              <w:t xml:space="preserve"> yöneticisinin</w:t>
            </w:r>
            <w:r>
              <w:rPr>
                <w:rFonts w:ascii="Times New Roman" w:hAnsi="Times New Roman"/>
                <w:sz w:val="20"/>
                <w:szCs w:val="20"/>
              </w:rPr>
              <w:t xml:space="preserve"> melek yatırımcı olarak veya kitle fonlama ile</w:t>
            </w:r>
            <w:r w:rsidRPr="00255444">
              <w:rPr>
                <w:rFonts w:ascii="Times New Roman" w:hAnsi="Times New Roman"/>
                <w:sz w:val="20"/>
                <w:szCs w:val="20"/>
              </w:rPr>
              <w:t xml:space="preserve"> daha önce gerçekleştirdiği yatırımlardan elde ettiği getiri ve bu getirinin yatırıma oranı</w:t>
            </w:r>
          </w:p>
          <w:p w14:paraId="4BFA8A08" w14:textId="57E41AE0" w:rsidR="00707729" w:rsidRDefault="00707729" w:rsidP="00707729">
            <w:pPr>
              <w:pStyle w:val="ListeParagraf"/>
              <w:keepLines/>
              <w:numPr>
                <w:ilvl w:val="0"/>
                <w:numId w:val="19"/>
              </w:numPr>
              <w:spacing w:after="200" w:line="240" w:lineRule="auto"/>
              <w:rPr>
                <w:rFonts w:ascii="Times New Roman" w:hAnsi="Times New Roman"/>
                <w:sz w:val="20"/>
                <w:szCs w:val="20"/>
              </w:rPr>
            </w:pPr>
            <w:r>
              <w:rPr>
                <w:rFonts w:ascii="Times New Roman" w:hAnsi="Times New Roman"/>
                <w:sz w:val="20"/>
                <w:szCs w:val="20"/>
              </w:rPr>
              <w:t>Geçmiş dönem platform getirilerinin diğer platformlarla kıyaslanması</w:t>
            </w:r>
          </w:p>
          <w:p w14:paraId="7DC97CF7" w14:textId="77777777" w:rsidR="00CC3F20" w:rsidRDefault="00CC3F20" w:rsidP="00707729">
            <w:pPr>
              <w:pStyle w:val="ListeParagraf"/>
              <w:keepLines/>
              <w:numPr>
                <w:ilvl w:val="0"/>
                <w:numId w:val="19"/>
              </w:numPr>
              <w:spacing w:after="200" w:line="240" w:lineRule="auto"/>
              <w:rPr>
                <w:rFonts w:ascii="Times New Roman" w:hAnsi="Times New Roman"/>
                <w:sz w:val="20"/>
                <w:szCs w:val="20"/>
              </w:rPr>
            </w:pPr>
            <w:r>
              <w:rPr>
                <w:rFonts w:ascii="Times New Roman" w:hAnsi="Times New Roman"/>
                <w:sz w:val="20"/>
                <w:szCs w:val="20"/>
              </w:rPr>
              <w:t>Platform</w:t>
            </w:r>
            <w:r w:rsidRPr="009338FD">
              <w:rPr>
                <w:rFonts w:ascii="Times New Roman" w:hAnsi="Times New Roman"/>
                <w:sz w:val="20"/>
                <w:szCs w:val="20"/>
              </w:rPr>
              <w:t xml:space="preserve"> yönetim ekibinin özgeçmişi ve birbirleri arasındaki uyum</w:t>
            </w:r>
          </w:p>
          <w:p w14:paraId="35CC02AC" w14:textId="77777777" w:rsidR="00CC3F20" w:rsidRPr="009338FD" w:rsidRDefault="00CC3F20" w:rsidP="00707729">
            <w:pPr>
              <w:pStyle w:val="ListeParagraf"/>
              <w:keepLines/>
              <w:numPr>
                <w:ilvl w:val="0"/>
                <w:numId w:val="19"/>
              </w:numPr>
              <w:spacing w:after="200" w:line="240" w:lineRule="auto"/>
              <w:rPr>
                <w:rFonts w:ascii="Times New Roman" w:hAnsi="Times New Roman"/>
                <w:sz w:val="20"/>
                <w:szCs w:val="20"/>
              </w:rPr>
            </w:pPr>
            <w:r>
              <w:rPr>
                <w:rFonts w:ascii="Times New Roman" w:hAnsi="Times New Roman"/>
                <w:sz w:val="20"/>
                <w:szCs w:val="20"/>
              </w:rPr>
              <w:t>Platform</w:t>
            </w:r>
            <w:r w:rsidRPr="009338FD">
              <w:rPr>
                <w:rFonts w:ascii="Times New Roman" w:hAnsi="Times New Roman"/>
                <w:sz w:val="20"/>
                <w:szCs w:val="20"/>
              </w:rPr>
              <w:t xml:space="preserve"> yönetim </w:t>
            </w:r>
            <w:r>
              <w:rPr>
                <w:rFonts w:ascii="Times New Roman" w:hAnsi="Times New Roman"/>
                <w:sz w:val="20"/>
                <w:szCs w:val="20"/>
              </w:rPr>
              <w:t xml:space="preserve">kurulunun ve yatırım komitesinin </w:t>
            </w:r>
            <w:r w:rsidRPr="009338FD">
              <w:rPr>
                <w:rFonts w:ascii="Times New Roman" w:hAnsi="Times New Roman"/>
                <w:sz w:val="20"/>
                <w:szCs w:val="20"/>
              </w:rPr>
              <w:t>ulusal ve uluslararası girişimcilik ekosistemiyle ilişkisi</w:t>
            </w:r>
          </w:p>
          <w:p w14:paraId="6E8F4C89" w14:textId="77777777" w:rsidR="00CC3F20" w:rsidRPr="009338FD" w:rsidRDefault="00CC3F20" w:rsidP="00707729">
            <w:pPr>
              <w:pStyle w:val="ListeParagraf"/>
              <w:keepLines/>
              <w:numPr>
                <w:ilvl w:val="0"/>
                <w:numId w:val="19"/>
              </w:numPr>
              <w:spacing w:after="200" w:line="240" w:lineRule="auto"/>
              <w:rPr>
                <w:rFonts w:ascii="Times New Roman" w:hAnsi="Times New Roman"/>
                <w:sz w:val="20"/>
                <w:szCs w:val="20"/>
              </w:rPr>
            </w:pPr>
            <w:r>
              <w:rPr>
                <w:rFonts w:ascii="Times New Roman" w:hAnsi="Times New Roman"/>
                <w:sz w:val="20"/>
                <w:szCs w:val="20"/>
              </w:rPr>
              <w:t>Platform</w:t>
            </w:r>
            <w:r w:rsidRPr="009338FD">
              <w:rPr>
                <w:rFonts w:ascii="Times New Roman" w:hAnsi="Times New Roman"/>
                <w:sz w:val="20"/>
                <w:szCs w:val="20"/>
              </w:rPr>
              <w:t xml:space="preserve"> yöneti</w:t>
            </w:r>
            <w:r>
              <w:rPr>
                <w:rFonts w:ascii="Times New Roman" w:hAnsi="Times New Roman"/>
                <w:sz w:val="20"/>
                <w:szCs w:val="20"/>
              </w:rPr>
              <w:t>m kurulunun ve yatırım komitesinin</w:t>
            </w:r>
            <w:r w:rsidRPr="009338FD">
              <w:rPr>
                <w:rFonts w:ascii="Times New Roman" w:hAnsi="Times New Roman"/>
                <w:sz w:val="20"/>
                <w:szCs w:val="20"/>
              </w:rPr>
              <w:t xml:space="preserve"> </w:t>
            </w:r>
            <w:r>
              <w:rPr>
                <w:rFonts w:ascii="Times New Roman" w:hAnsi="Times New Roman"/>
                <w:sz w:val="20"/>
                <w:szCs w:val="20"/>
              </w:rPr>
              <w:t xml:space="preserve">kitle fonlama </w:t>
            </w:r>
            <w:r w:rsidRPr="009338FD">
              <w:rPr>
                <w:rFonts w:ascii="Times New Roman" w:hAnsi="Times New Roman"/>
                <w:sz w:val="20"/>
                <w:szCs w:val="20"/>
              </w:rPr>
              <w:t>alanındaki tecrübesi ve yetkinliği</w:t>
            </w:r>
          </w:p>
          <w:p w14:paraId="28E42920" w14:textId="77777777" w:rsidR="00CC3F20" w:rsidRDefault="00CC3F20" w:rsidP="00707729">
            <w:pPr>
              <w:pStyle w:val="ListeParagraf"/>
              <w:keepLines/>
              <w:numPr>
                <w:ilvl w:val="0"/>
                <w:numId w:val="19"/>
              </w:numPr>
              <w:spacing w:after="200" w:line="240" w:lineRule="auto"/>
              <w:rPr>
                <w:rFonts w:ascii="Times New Roman" w:hAnsi="Times New Roman"/>
                <w:sz w:val="20"/>
                <w:szCs w:val="20"/>
              </w:rPr>
            </w:pPr>
            <w:r>
              <w:rPr>
                <w:rFonts w:ascii="Times New Roman" w:hAnsi="Times New Roman"/>
                <w:sz w:val="20"/>
                <w:szCs w:val="20"/>
              </w:rPr>
              <w:t xml:space="preserve">Platform yönetim kurulu ve yatırım komitesi tarafından </w:t>
            </w:r>
            <w:r>
              <w:rPr>
                <w:rFonts w:ascii="Times New Roman" w:hAnsi="Times New Roman"/>
                <w:sz w:val="20"/>
                <w:szCs w:val="20"/>
              </w:rPr>
              <w:lastRenderedPageBreak/>
              <w:t xml:space="preserve">girişimlere kazandırılacak katma değer </w:t>
            </w:r>
          </w:p>
          <w:p w14:paraId="0A780BA0" w14:textId="246A9BB5" w:rsidR="007D2296" w:rsidRPr="008B1462" w:rsidRDefault="007D2296" w:rsidP="007D2296">
            <w:pPr>
              <w:pStyle w:val="ListeParagraf"/>
              <w:keepLines/>
              <w:spacing w:after="200" w:line="240" w:lineRule="auto"/>
              <w:rPr>
                <w:rFonts w:ascii="Times New Roman" w:hAnsi="Times New Roman"/>
                <w:sz w:val="20"/>
                <w:szCs w:val="20"/>
              </w:rPr>
            </w:pPr>
          </w:p>
        </w:tc>
        <w:tc>
          <w:tcPr>
            <w:tcW w:w="3176" w:type="pct"/>
            <w:shd w:val="clear" w:color="auto" w:fill="FFFFFF" w:themeFill="background1"/>
          </w:tcPr>
          <w:p w14:paraId="3A62A34F" w14:textId="77777777" w:rsidR="00CC3F20" w:rsidRPr="00F30834" w:rsidRDefault="00CC3F20" w:rsidP="003C5D3C">
            <w:pPr>
              <w:keepLines/>
              <w:jc w:val="center"/>
              <w:rPr>
                <w:rFonts w:ascii="Times New Roman" w:hAnsi="Times New Roman"/>
                <w:sz w:val="20"/>
                <w:szCs w:val="20"/>
              </w:rPr>
            </w:pPr>
          </w:p>
        </w:tc>
      </w:tr>
      <w:tr w:rsidR="00CC3F20" w:rsidRPr="00F30834" w14:paraId="4E71FAEA" w14:textId="77777777" w:rsidTr="00D475F3">
        <w:trPr>
          <w:trHeight w:val="727"/>
        </w:trPr>
        <w:tc>
          <w:tcPr>
            <w:tcW w:w="1824" w:type="pct"/>
            <w:shd w:val="clear" w:color="auto" w:fill="DBE5F1" w:themeFill="accent1" w:themeFillTint="33"/>
          </w:tcPr>
          <w:p w14:paraId="65867958" w14:textId="5EBA8F3D" w:rsidR="00CC3F20" w:rsidRPr="00A61EB0" w:rsidRDefault="00CC3F20" w:rsidP="003C5D3C">
            <w:pPr>
              <w:keepLines/>
              <w:rPr>
                <w:rFonts w:ascii="Times New Roman" w:hAnsi="Times New Roman"/>
                <w:b/>
                <w:bCs/>
                <w:sz w:val="20"/>
                <w:szCs w:val="20"/>
                <w:u w:val="single"/>
              </w:rPr>
            </w:pPr>
            <w:r>
              <w:rPr>
                <w:rFonts w:ascii="Times New Roman" w:hAnsi="Times New Roman"/>
                <w:b/>
                <w:bCs/>
                <w:sz w:val="20"/>
                <w:szCs w:val="20"/>
                <w:u w:val="single"/>
              </w:rPr>
              <w:t>2-</w:t>
            </w:r>
            <w:r w:rsidRPr="00A61EB0">
              <w:rPr>
                <w:rFonts w:ascii="Times New Roman" w:hAnsi="Times New Roman"/>
                <w:b/>
                <w:bCs/>
                <w:sz w:val="20"/>
                <w:szCs w:val="20"/>
                <w:u w:val="single"/>
              </w:rPr>
              <w:t>Yatırım Stratejisi</w:t>
            </w:r>
            <w:r>
              <w:rPr>
                <w:rFonts w:ascii="Times New Roman" w:hAnsi="Times New Roman"/>
                <w:b/>
                <w:bCs/>
                <w:sz w:val="20"/>
                <w:szCs w:val="20"/>
                <w:u w:val="single"/>
              </w:rPr>
              <w:t xml:space="preserve"> ve İş Planı</w:t>
            </w:r>
          </w:p>
          <w:p w14:paraId="72EA1189" w14:textId="77777777" w:rsidR="00CC3F20" w:rsidRPr="000476B4" w:rsidRDefault="00CC3F20" w:rsidP="00707729">
            <w:pPr>
              <w:pStyle w:val="ListeParagraf"/>
              <w:keepLines/>
              <w:numPr>
                <w:ilvl w:val="0"/>
                <w:numId w:val="20"/>
              </w:numPr>
              <w:spacing w:after="200" w:line="240" w:lineRule="auto"/>
              <w:rPr>
                <w:rFonts w:ascii="Times New Roman" w:hAnsi="Times New Roman"/>
                <w:sz w:val="20"/>
                <w:szCs w:val="20"/>
              </w:rPr>
            </w:pPr>
            <w:r w:rsidRPr="000476B4">
              <w:rPr>
                <w:rFonts w:ascii="Times New Roman" w:hAnsi="Times New Roman"/>
                <w:sz w:val="20"/>
                <w:szCs w:val="20"/>
              </w:rPr>
              <w:t xml:space="preserve">Yatırım yapılacak girişim sayısı ve ortalama yatırım tutarı </w:t>
            </w:r>
          </w:p>
          <w:p w14:paraId="18AFBC8B" w14:textId="5DC05E47" w:rsidR="00CC3F20" w:rsidRDefault="00CC3F20" w:rsidP="00707729">
            <w:pPr>
              <w:pStyle w:val="ListeParagraf"/>
              <w:keepLines/>
              <w:numPr>
                <w:ilvl w:val="0"/>
                <w:numId w:val="20"/>
              </w:numPr>
              <w:spacing w:after="200" w:line="240" w:lineRule="auto"/>
              <w:rPr>
                <w:rFonts w:ascii="Times New Roman" w:hAnsi="Times New Roman"/>
                <w:sz w:val="20"/>
                <w:szCs w:val="20"/>
              </w:rPr>
            </w:pPr>
            <w:r w:rsidRPr="000476B4">
              <w:rPr>
                <w:rFonts w:ascii="Times New Roman" w:hAnsi="Times New Roman"/>
                <w:sz w:val="20"/>
                <w:szCs w:val="20"/>
              </w:rPr>
              <w:t>Kampanyaları destekleme potansiyeli olan nitelik</w:t>
            </w:r>
            <w:r w:rsidR="00801507">
              <w:rPr>
                <w:rFonts w:ascii="Times New Roman" w:hAnsi="Times New Roman"/>
                <w:sz w:val="20"/>
                <w:szCs w:val="20"/>
              </w:rPr>
              <w:t>li</w:t>
            </w:r>
            <w:r w:rsidRPr="000476B4">
              <w:rPr>
                <w:rFonts w:ascii="Times New Roman" w:hAnsi="Times New Roman"/>
                <w:sz w:val="20"/>
                <w:szCs w:val="20"/>
              </w:rPr>
              <w:t xml:space="preserve"> yatırımcı sayısı</w:t>
            </w:r>
          </w:p>
          <w:p w14:paraId="28E0D912" w14:textId="77777777" w:rsidR="00CC3F20" w:rsidRDefault="00CC3F20" w:rsidP="00707729">
            <w:pPr>
              <w:pStyle w:val="ListeParagraf"/>
              <w:keepLines/>
              <w:numPr>
                <w:ilvl w:val="0"/>
                <w:numId w:val="20"/>
              </w:numPr>
              <w:spacing w:after="200" w:line="240" w:lineRule="auto"/>
              <w:rPr>
                <w:rFonts w:ascii="Times New Roman" w:hAnsi="Times New Roman"/>
                <w:sz w:val="20"/>
                <w:szCs w:val="20"/>
              </w:rPr>
            </w:pPr>
            <w:r>
              <w:rPr>
                <w:rFonts w:ascii="Times New Roman" w:hAnsi="Times New Roman"/>
                <w:sz w:val="20"/>
                <w:szCs w:val="20"/>
              </w:rPr>
              <w:t xml:space="preserve">Hangi aşamadaki girişimlere yatırım yapılacağı </w:t>
            </w:r>
          </w:p>
          <w:p w14:paraId="54F44055" w14:textId="77777777" w:rsidR="00CC3F20" w:rsidRDefault="00CC3F20" w:rsidP="00707729">
            <w:pPr>
              <w:pStyle w:val="ListeParagraf"/>
              <w:keepLines/>
              <w:numPr>
                <w:ilvl w:val="0"/>
                <w:numId w:val="20"/>
              </w:numPr>
              <w:spacing w:after="200" w:line="240" w:lineRule="auto"/>
              <w:rPr>
                <w:rFonts w:ascii="Times New Roman" w:hAnsi="Times New Roman"/>
                <w:sz w:val="20"/>
                <w:szCs w:val="20"/>
              </w:rPr>
            </w:pPr>
            <w:r>
              <w:rPr>
                <w:rFonts w:ascii="Times New Roman" w:hAnsi="Times New Roman"/>
                <w:sz w:val="20"/>
                <w:szCs w:val="20"/>
              </w:rPr>
              <w:t>Risk/getiri oranı</w:t>
            </w:r>
          </w:p>
          <w:p w14:paraId="3954F0F2" w14:textId="724E2EB2" w:rsidR="00CC3F20" w:rsidRDefault="00CC3F20" w:rsidP="00707729">
            <w:pPr>
              <w:pStyle w:val="ListeParagraf"/>
              <w:keepLines/>
              <w:numPr>
                <w:ilvl w:val="0"/>
                <w:numId w:val="20"/>
              </w:numPr>
              <w:spacing w:after="200" w:line="240" w:lineRule="auto"/>
              <w:rPr>
                <w:rFonts w:ascii="Times New Roman" w:hAnsi="Times New Roman"/>
                <w:sz w:val="20"/>
                <w:szCs w:val="20"/>
              </w:rPr>
            </w:pPr>
            <w:r>
              <w:rPr>
                <w:rFonts w:ascii="Times New Roman" w:hAnsi="Times New Roman"/>
                <w:sz w:val="20"/>
                <w:szCs w:val="20"/>
              </w:rPr>
              <w:t>İlk yatırım ve devam yatırımına ilişkin planlama</w:t>
            </w:r>
          </w:p>
          <w:p w14:paraId="3C625228" w14:textId="1D37202A" w:rsidR="00707729" w:rsidRPr="00707729" w:rsidRDefault="00707729" w:rsidP="00707729">
            <w:pPr>
              <w:pStyle w:val="ListeParagraf"/>
              <w:keepLines/>
              <w:numPr>
                <w:ilvl w:val="0"/>
                <w:numId w:val="20"/>
              </w:numPr>
              <w:spacing w:after="200" w:line="240" w:lineRule="auto"/>
              <w:rPr>
                <w:rFonts w:ascii="Times New Roman" w:hAnsi="Times New Roman"/>
                <w:sz w:val="20"/>
                <w:szCs w:val="20"/>
              </w:rPr>
            </w:pPr>
            <w:r>
              <w:rPr>
                <w:rFonts w:ascii="Times New Roman" w:hAnsi="Times New Roman"/>
                <w:sz w:val="20"/>
                <w:szCs w:val="20"/>
              </w:rPr>
              <w:t>Platform</w:t>
            </w:r>
            <w:r w:rsidRPr="0018068A">
              <w:rPr>
                <w:rFonts w:ascii="Times New Roman" w:hAnsi="Times New Roman"/>
                <w:sz w:val="20"/>
                <w:szCs w:val="20"/>
              </w:rPr>
              <w:t xml:space="preserve"> yönetim ekibinin potansiyel yatırımcılarla ilişkisi</w:t>
            </w:r>
          </w:p>
          <w:p w14:paraId="0B83C114" w14:textId="77777777" w:rsidR="00CC3F20" w:rsidRPr="0018068A" w:rsidRDefault="00CC3F20" w:rsidP="00707729">
            <w:pPr>
              <w:pStyle w:val="ListeParagraf"/>
              <w:keepLines/>
              <w:numPr>
                <w:ilvl w:val="0"/>
                <w:numId w:val="20"/>
              </w:numPr>
              <w:spacing w:after="200" w:line="240" w:lineRule="auto"/>
              <w:rPr>
                <w:rFonts w:ascii="Times New Roman" w:hAnsi="Times New Roman"/>
                <w:sz w:val="20"/>
                <w:szCs w:val="20"/>
              </w:rPr>
            </w:pPr>
            <w:r>
              <w:rPr>
                <w:rFonts w:ascii="Times New Roman" w:hAnsi="Times New Roman"/>
                <w:sz w:val="20"/>
                <w:szCs w:val="20"/>
              </w:rPr>
              <w:t>Öngörülen platform büyüklüğü ile yatırım stratejisinin uyumu</w:t>
            </w:r>
          </w:p>
          <w:p w14:paraId="5892D429" w14:textId="77777777" w:rsidR="00CC3F20" w:rsidRPr="003C5D3C" w:rsidRDefault="00CC3F20" w:rsidP="00707729">
            <w:pPr>
              <w:pStyle w:val="ListeParagraf"/>
              <w:keepLines/>
              <w:numPr>
                <w:ilvl w:val="0"/>
                <w:numId w:val="20"/>
              </w:numPr>
              <w:spacing w:after="200" w:line="240" w:lineRule="auto"/>
              <w:rPr>
                <w:rFonts w:ascii="Times New Roman" w:hAnsi="Times New Roman"/>
                <w:sz w:val="20"/>
                <w:szCs w:val="20"/>
              </w:rPr>
            </w:pPr>
            <w:r w:rsidRPr="0018068A">
              <w:rPr>
                <w:rFonts w:ascii="Times New Roman" w:hAnsi="Times New Roman"/>
                <w:sz w:val="20"/>
                <w:szCs w:val="20"/>
              </w:rPr>
              <w:t xml:space="preserve">Odaklanılan </w:t>
            </w:r>
            <w:proofErr w:type="spellStart"/>
            <w:r w:rsidRPr="0018068A">
              <w:rPr>
                <w:rFonts w:ascii="Times New Roman" w:hAnsi="Times New Roman"/>
                <w:sz w:val="20"/>
                <w:szCs w:val="20"/>
              </w:rPr>
              <w:t>sektörel</w:t>
            </w:r>
            <w:proofErr w:type="spellEnd"/>
            <w:r w:rsidRPr="0018068A">
              <w:rPr>
                <w:rFonts w:ascii="Times New Roman" w:hAnsi="Times New Roman"/>
                <w:sz w:val="20"/>
                <w:szCs w:val="20"/>
              </w:rPr>
              <w:t xml:space="preserve">/tematik </w:t>
            </w:r>
            <w:r w:rsidRPr="003C5D3C">
              <w:rPr>
                <w:rFonts w:ascii="Times New Roman" w:hAnsi="Times New Roman"/>
                <w:sz w:val="20"/>
                <w:szCs w:val="20"/>
              </w:rPr>
              <w:t xml:space="preserve">alan ve seçilme nedenleri </w:t>
            </w:r>
          </w:p>
          <w:p w14:paraId="6375569A" w14:textId="77777777" w:rsidR="00CC3F20" w:rsidRPr="00A61EB0" w:rsidRDefault="00CC3F20" w:rsidP="00707729">
            <w:pPr>
              <w:pStyle w:val="ListeParagraf"/>
              <w:keepLines/>
              <w:numPr>
                <w:ilvl w:val="0"/>
                <w:numId w:val="20"/>
              </w:numPr>
              <w:spacing w:after="200" w:line="240" w:lineRule="auto"/>
              <w:rPr>
                <w:rFonts w:ascii="Times New Roman" w:hAnsi="Times New Roman"/>
                <w:sz w:val="20"/>
                <w:szCs w:val="20"/>
              </w:rPr>
            </w:pPr>
            <w:r>
              <w:rPr>
                <w:rFonts w:ascii="Times New Roman" w:hAnsi="Times New Roman"/>
                <w:sz w:val="20"/>
                <w:szCs w:val="20"/>
              </w:rPr>
              <w:t>Yatırım yapılacak girişimci aday havuzunun büyüklüğü</w:t>
            </w:r>
          </w:p>
          <w:p w14:paraId="27883647" w14:textId="77777777" w:rsidR="00CC3F20" w:rsidRDefault="00CC3F20" w:rsidP="00707729">
            <w:pPr>
              <w:pStyle w:val="ListeParagraf"/>
              <w:keepLines/>
              <w:numPr>
                <w:ilvl w:val="0"/>
                <w:numId w:val="20"/>
              </w:numPr>
              <w:spacing w:after="200" w:line="240" w:lineRule="auto"/>
              <w:rPr>
                <w:rFonts w:ascii="Times New Roman" w:hAnsi="Times New Roman"/>
                <w:sz w:val="20"/>
                <w:szCs w:val="20"/>
              </w:rPr>
            </w:pPr>
            <w:r>
              <w:rPr>
                <w:rFonts w:ascii="Times New Roman" w:hAnsi="Times New Roman"/>
                <w:sz w:val="20"/>
                <w:szCs w:val="20"/>
              </w:rPr>
              <w:t xml:space="preserve">Seçim kriterleri ve değerlendirme süreci </w:t>
            </w:r>
          </w:p>
          <w:p w14:paraId="2F96FD96" w14:textId="77777777" w:rsidR="00CC3F20" w:rsidRPr="008B1462" w:rsidRDefault="00CC3F20" w:rsidP="00707729">
            <w:pPr>
              <w:pStyle w:val="ListeParagraf"/>
              <w:keepLines/>
              <w:numPr>
                <w:ilvl w:val="0"/>
                <w:numId w:val="20"/>
              </w:numPr>
              <w:spacing w:after="200" w:line="240" w:lineRule="auto"/>
              <w:rPr>
                <w:rFonts w:ascii="Times New Roman" w:hAnsi="Times New Roman"/>
                <w:sz w:val="20"/>
                <w:szCs w:val="20"/>
              </w:rPr>
            </w:pPr>
            <w:r>
              <w:rPr>
                <w:rFonts w:ascii="Times New Roman" w:hAnsi="Times New Roman"/>
                <w:sz w:val="20"/>
                <w:szCs w:val="20"/>
              </w:rPr>
              <w:t>Çıkış stratejisi</w:t>
            </w:r>
          </w:p>
        </w:tc>
        <w:tc>
          <w:tcPr>
            <w:tcW w:w="3176" w:type="pct"/>
            <w:shd w:val="clear" w:color="auto" w:fill="FFFFFF" w:themeFill="background1"/>
          </w:tcPr>
          <w:p w14:paraId="4E8B3B62" w14:textId="77777777" w:rsidR="00CC3F20" w:rsidRPr="00F30834" w:rsidRDefault="00CC3F20" w:rsidP="003C5D3C">
            <w:pPr>
              <w:keepLines/>
              <w:ind w:firstLine="33"/>
              <w:jc w:val="center"/>
              <w:rPr>
                <w:rFonts w:ascii="Times New Roman" w:hAnsi="Times New Roman"/>
                <w:sz w:val="20"/>
                <w:szCs w:val="20"/>
              </w:rPr>
            </w:pPr>
          </w:p>
        </w:tc>
      </w:tr>
      <w:tr w:rsidR="00CC3F20" w:rsidRPr="00F30834" w14:paraId="713AF77C" w14:textId="77777777" w:rsidTr="00D475F3">
        <w:tc>
          <w:tcPr>
            <w:tcW w:w="1824" w:type="pct"/>
            <w:shd w:val="clear" w:color="auto" w:fill="DBE5F1" w:themeFill="accent1" w:themeFillTint="33"/>
          </w:tcPr>
          <w:p w14:paraId="05B3B475" w14:textId="77777777" w:rsidR="00CC3F20" w:rsidRPr="00591DE0" w:rsidRDefault="00CC3F20" w:rsidP="003C5D3C">
            <w:pPr>
              <w:keepLines/>
              <w:rPr>
                <w:rFonts w:ascii="Times New Roman" w:hAnsi="Times New Roman"/>
                <w:b/>
                <w:sz w:val="20"/>
                <w:szCs w:val="20"/>
                <w:u w:val="single"/>
              </w:rPr>
            </w:pPr>
            <w:r>
              <w:rPr>
                <w:rFonts w:ascii="Times New Roman" w:hAnsi="Times New Roman"/>
                <w:b/>
                <w:sz w:val="20"/>
                <w:szCs w:val="20"/>
                <w:u w:val="single"/>
              </w:rPr>
              <w:t xml:space="preserve">3-Platformun ve Bağlı Fonun </w:t>
            </w:r>
            <w:r w:rsidRPr="008606B9">
              <w:rPr>
                <w:rFonts w:ascii="Times New Roman" w:hAnsi="Times New Roman"/>
                <w:b/>
                <w:sz w:val="20"/>
                <w:szCs w:val="20"/>
                <w:u w:val="single"/>
              </w:rPr>
              <w:t>Mali</w:t>
            </w:r>
            <w:r w:rsidRPr="00591DE0">
              <w:rPr>
                <w:rFonts w:ascii="Times New Roman" w:hAnsi="Times New Roman"/>
                <w:b/>
                <w:sz w:val="20"/>
                <w:szCs w:val="20"/>
                <w:u w:val="single"/>
              </w:rPr>
              <w:t xml:space="preserve"> </w:t>
            </w:r>
            <w:r>
              <w:rPr>
                <w:rFonts w:ascii="Times New Roman" w:hAnsi="Times New Roman"/>
                <w:b/>
                <w:sz w:val="20"/>
                <w:szCs w:val="20"/>
                <w:u w:val="single"/>
              </w:rPr>
              <w:t>Büyüklüğü ve Yatırımcı İlişkileri</w:t>
            </w:r>
          </w:p>
          <w:p w14:paraId="5A1EB0FD" w14:textId="77777777" w:rsidR="00CC3F20" w:rsidRPr="000476B4" w:rsidRDefault="00CC3F20" w:rsidP="003C5D3C">
            <w:pPr>
              <w:pStyle w:val="ListeParagraf"/>
              <w:keepLines/>
              <w:numPr>
                <w:ilvl w:val="0"/>
                <w:numId w:val="21"/>
              </w:numPr>
              <w:spacing w:after="200" w:line="240" w:lineRule="auto"/>
              <w:rPr>
                <w:rFonts w:ascii="Times New Roman" w:hAnsi="Times New Roman"/>
                <w:sz w:val="20"/>
                <w:szCs w:val="20"/>
              </w:rPr>
            </w:pPr>
            <w:r w:rsidRPr="000476B4">
              <w:rPr>
                <w:rFonts w:ascii="Times New Roman" w:hAnsi="Times New Roman"/>
                <w:sz w:val="20"/>
                <w:szCs w:val="20"/>
              </w:rPr>
              <w:t>Platformun sermayesi</w:t>
            </w:r>
          </w:p>
          <w:p w14:paraId="6678B47F" w14:textId="77777777" w:rsidR="00CC3F20" w:rsidRPr="000476B4" w:rsidRDefault="00CC3F20" w:rsidP="003C5D3C">
            <w:pPr>
              <w:pStyle w:val="ListeParagraf"/>
              <w:keepLines/>
              <w:numPr>
                <w:ilvl w:val="0"/>
                <w:numId w:val="21"/>
              </w:numPr>
              <w:spacing w:after="200" w:line="240" w:lineRule="auto"/>
              <w:rPr>
                <w:rFonts w:ascii="Times New Roman" w:hAnsi="Times New Roman"/>
                <w:sz w:val="20"/>
                <w:szCs w:val="20"/>
              </w:rPr>
            </w:pPr>
            <w:r w:rsidRPr="000476B4">
              <w:rPr>
                <w:rFonts w:ascii="Times New Roman" w:hAnsi="Times New Roman"/>
                <w:sz w:val="20"/>
                <w:szCs w:val="20"/>
              </w:rPr>
              <w:t>Platformun yönetim kurulu ve yatırım komitesinin yapısı</w:t>
            </w:r>
          </w:p>
          <w:p w14:paraId="3FB15D21" w14:textId="77777777" w:rsidR="00CC3F20" w:rsidRDefault="00CC3F20" w:rsidP="003C5D3C">
            <w:pPr>
              <w:pStyle w:val="ListeParagraf"/>
              <w:keepLines/>
              <w:numPr>
                <w:ilvl w:val="0"/>
                <w:numId w:val="21"/>
              </w:numPr>
              <w:spacing w:after="200" w:line="240" w:lineRule="auto"/>
              <w:rPr>
                <w:rFonts w:ascii="Times New Roman" w:hAnsi="Times New Roman"/>
                <w:sz w:val="20"/>
                <w:szCs w:val="20"/>
              </w:rPr>
            </w:pPr>
            <w:r>
              <w:rPr>
                <w:rFonts w:ascii="Times New Roman" w:hAnsi="Times New Roman"/>
                <w:sz w:val="20"/>
                <w:szCs w:val="20"/>
              </w:rPr>
              <w:t>Platforma bağlı bulunan f</w:t>
            </w:r>
            <w:r w:rsidRPr="00B77429">
              <w:rPr>
                <w:rFonts w:ascii="Times New Roman" w:hAnsi="Times New Roman"/>
                <w:sz w:val="20"/>
                <w:szCs w:val="20"/>
              </w:rPr>
              <w:t xml:space="preserve">onun toplam taahhüt büyüklüğü </w:t>
            </w:r>
          </w:p>
          <w:p w14:paraId="124E9189" w14:textId="77777777" w:rsidR="00CC3F20" w:rsidRDefault="00CC3F20" w:rsidP="003C5D3C">
            <w:pPr>
              <w:pStyle w:val="ListeParagraf"/>
              <w:keepLines/>
              <w:numPr>
                <w:ilvl w:val="0"/>
                <w:numId w:val="21"/>
              </w:numPr>
              <w:spacing w:after="200" w:line="240" w:lineRule="auto"/>
              <w:rPr>
                <w:rFonts w:ascii="Times New Roman" w:hAnsi="Times New Roman"/>
                <w:sz w:val="20"/>
                <w:szCs w:val="20"/>
              </w:rPr>
            </w:pPr>
            <w:r>
              <w:rPr>
                <w:rFonts w:ascii="Times New Roman" w:hAnsi="Times New Roman"/>
                <w:sz w:val="20"/>
                <w:szCs w:val="20"/>
              </w:rPr>
              <w:t xml:space="preserve">Taahhüdün statüsü </w:t>
            </w:r>
          </w:p>
          <w:p w14:paraId="6B31E060" w14:textId="77777777" w:rsidR="00CC3F20" w:rsidRDefault="00CC3F20" w:rsidP="003C5D3C">
            <w:pPr>
              <w:pStyle w:val="ListeParagraf"/>
              <w:keepLines/>
              <w:numPr>
                <w:ilvl w:val="0"/>
                <w:numId w:val="21"/>
              </w:numPr>
              <w:spacing w:after="200" w:line="240" w:lineRule="auto"/>
              <w:rPr>
                <w:rFonts w:ascii="Times New Roman" w:hAnsi="Times New Roman"/>
                <w:sz w:val="20"/>
                <w:szCs w:val="20"/>
              </w:rPr>
            </w:pPr>
            <w:r w:rsidRPr="000A0B53">
              <w:rPr>
                <w:rFonts w:ascii="Times New Roman" w:hAnsi="Times New Roman"/>
                <w:sz w:val="20"/>
                <w:szCs w:val="20"/>
              </w:rPr>
              <w:t>Alınan taahhüdün niteliksel dağılımı (kamu, özel, kurumsal, yerli/yabancı vb.)</w:t>
            </w:r>
          </w:p>
          <w:p w14:paraId="7379B823" w14:textId="77777777" w:rsidR="00CC3F20" w:rsidRPr="008B1462" w:rsidRDefault="00CC3F20" w:rsidP="003C5D3C">
            <w:pPr>
              <w:pStyle w:val="ListeParagraf"/>
              <w:keepLines/>
              <w:numPr>
                <w:ilvl w:val="0"/>
                <w:numId w:val="21"/>
              </w:numPr>
              <w:spacing w:after="200" w:line="240" w:lineRule="auto"/>
              <w:rPr>
                <w:rFonts w:ascii="Times New Roman" w:hAnsi="Times New Roman"/>
                <w:sz w:val="20"/>
                <w:szCs w:val="20"/>
              </w:rPr>
            </w:pPr>
            <w:r>
              <w:rPr>
                <w:rFonts w:ascii="Times New Roman" w:hAnsi="Times New Roman"/>
                <w:sz w:val="20"/>
                <w:szCs w:val="20"/>
              </w:rPr>
              <w:t>Platforma bağlı bulunan f</w:t>
            </w:r>
            <w:r w:rsidRPr="000A0B53">
              <w:rPr>
                <w:rFonts w:ascii="Times New Roman" w:hAnsi="Times New Roman"/>
                <w:sz w:val="20"/>
                <w:szCs w:val="20"/>
              </w:rPr>
              <w:t>on yöneticisinin fona katılım taahhüdü oranı</w:t>
            </w:r>
          </w:p>
        </w:tc>
        <w:tc>
          <w:tcPr>
            <w:tcW w:w="3176" w:type="pct"/>
            <w:shd w:val="clear" w:color="auto" w:fill="FFFFFF" w:themeFill="background1"/>
          </w:tcPr>
          <w:p w14:paraId="1F99FAE5" w14:textId="77777777" w:rsidR="00CC3F20" w:rsidRPr="00F30834" w:rsidRDefault="00CC3F20" w:rsidP="003C5D3C">
            <w:pPr>
              <w:keepLines/>
              <w:ind w:firstLine="33"/>
              <w:jc w:val="center"/>
              <w:rPr>
                <w:rFonts w:ascii="Times New Roman" w:hAnsi="Times New Roman"/>
                <w:sz w:val="20"/>
                <w:szCs w:val="20"/>
              </w:rPr>
            </w:pPr>
          </w:p>
        </w:tc>
      </w:tr>
      <w:tr w:rsidR="00CC3F20" w:rsidRPr="00F30834" w14:paraId="16F67C67" w14:textId="77777777" w:rsidTr="00D475F3">
        <w:tc>
          <w:tcPr>
            <w:tcW w:w="1824" w:type="pct"/>
            <w:shd w:val="clear" w:color="auto" w:fill="DBE5F1" w:themeFill="accent1" w:themeFillTint="33"/>
          </w:tcPr>
          <w:p w14:paraId="7E353725" w14:textId="77777777" w:rsidR="00CC3F20" w:rsidRPr="00A73FBE" w:rsidRDefault="00CC3F20" w:rsidP="003C5D3C">
            <w:pPr>
              <w:keepLines/>
              <w:rPr>
                <w:rFonts w:ascii="Times New Roman" w:hAnsi="Times New Roman"/>
                <w:b/>
                <w:sz w:val="20"/>
                <w:szCs w:val="20"/>
                <w:u w:val="single"/>
              </w:rPr>
            </w:pPr>
            <w:r>
              <w:rPr>
                <w:rFonts w:ascii="Times New Roman" w:hAnsi="Times New Roman"/>
                <w:b/>
                <w:sz w:val="20"/>
                <w:szCs w:val="20"/>
                <w:u w:val="single"/>
              </w:rPr>
              <w:t>4-Hedef ve Çıktılar</w:t>
            </w:r>
          </w:p>
          <w:p w14:paraId="5A91843F" w14:textId="77777777" w:rsidR="00CC3F20" w:rsidRPr="000476B4" w:rsidRDefault="00CC3F20" w:rsidP="003C5D3C">
            <w:pPr>
              <w:pStyle w:val="ListeParagraf"/>
              <w:keepLines/>
              <w:numPr>
                <w:ilvl w:val="0"/>
                <w:numId w:val="22"/>
              </w:numPr>
              <w:spacing w:after="200" w:line="240" w:lineRule="auto"/>
              <w:rPr>
                <w:rFonts w:ascii="Times New Roman" w:hAnsi="Times New Roman"/>
                <w:i/>
                <w:iCs/>
                <w:sz w:val="20"/>
                <w:szCs w:val="20"/>
              </w:rPr>
            </w:pPr>
            <w:r>
              <w:rPr>
                <w:rFonts w:ascii="Times New Roman" w:hAnsi="Times New Roman"/>
                <w:sz w:val="20"/>
                <w:szCs w:val="20"/>
              </w:rPr>
              <w:t>Platformun ve p</w:t>
            </w:r>
            <w:r w:rsidRPr="000476B4">
              <w:rPr>
                <w:rFonts w:ascii="Times New Roman" w:hAnsi="Times New Roman"/>
                <w:sz w:val="20"/>
                <w:szCs w:val="20"/>
              </w:rPr>
              <w:t xml:space="preserve">latforma bağlı bulunan fonun yöneticisinin getiri hedefi, geliştirmeyi planladığı yetenekleri, ekosistemde kaynak ve tecrübe birikimi hedefleri, çıktıları, başarı ölçütleri </w:t>
            </w:r>
          </w:p>
          <w:p w14:paraId="1B8B3DD4" w14:textId="77777777" w:rsidR="00CC3F20" w:rsidRPr="000476B4" w:rsidRDefault="00CC3F20" w:rsidP="003C5D3C">
            <w:pPr>
              <w:pStyle w:val="ListeParagraf"/>
              <w:keepLines/>
              <w:numPr>
                <w:ilvl w:val="0"/>
                <w:numId w:val="22"/>
              </w:numPr>
              <w:spacing w:after="200" w:line="240" w:lineRule="auto"/>
              <w:rPr>
                <w:rFonts w:ascii="Times New Roman" w:hAnsi="Times New Roman"/>
                <w:sz w:val="20"/>
                <w:szCs w:val="20"/>
              </w:rPr>
            </w:pPr>
            <w:r>
              <w:rPr>
                <w:rFonts w:ascii="Times New Roman" w:hAnsi="Times New Roman"/>
                <w:sz w:val="20"/>
                <w:szCs w:val="20"/>
              </w:rPr>
              <w:t>Platformun ve p</w:t>
            </w:r>
            <w:r w:rsidRPr="000476B4">
              <w:rPr>
                <w:rFonts w:ascii="Times New Roman" w:hAnsi="Times New Roman"/>
                <w:sz w:val="20"/>
                <w:szCs w:val="20"/>
              </w:rPr>
              <w:t xml:space="preserve">latforma bağlı bulunan fonun net iç verimlilik oranı </w:t>
            </w:r>
          </w:p>
          <w:p w14:paraId="47CFB8CB" w14:textId="77777777" w:rsidR="00CC3F20" w:rsidRPr="00CD3C4A" w:rsidRDefault="00CC3F20" w:rsidP="003C5D3C">
            <w:pPr>
              <w:pStyle w:val="ListeParagraf"/>
              <w:keepLines/>
              <w:numPr>
                <w:ilvl w:val="0"/>
                <w:numId w:val="22"/>
              </w:numPr>
              <w:spacing w:after="200" w:line="240" w:lineRule="auto"/>
              <w:rPr>
                <w:rFonts w:ascii="Times New Roman" w:hAnsi="Times New Roman"/>
                <w:sz w:val="20"/>
                <w:szCs w:val="20"/>
              </w:rPr>
            </w:pPr>
            <w:r>
              <w:rPr>
                <w:rFonts w:ascii="Times New Roman" w:hAnsi="Times New Roman"/>
                <w:sz w:val="20"/>
                <w:szCs w:val="20"/>
              </w:rPr>
              <w:t>Portföy değerinin toplam yatırıma oranı</w:t>
            </w:r>
          </w:p>
          <w:p w14:paraId="06F1283B" w14:textId="77777777" w:rsidR="00CC3F20" w:rsidRDefault="00CC3F20" w:rsidP="003C5D3C">
            <w:pPr>
              <w:pStyle w:val="ListeParagraf"/>
              <w:keepLines/>
              <w:numPr>
                <w:ilvl w:val="0"/>
                <w:numId w:val="22"/>
              </w:numPr>
              <w:spacing w:after="200" w:line="240" w:lineRule="auto"/>
              <w:rPr>
                <w:rFonts w:ascii="Times New Roman" w:hAnsi="Times New Roman"/>
                <w:sz w:val="20"/>
                <w:szCs w:val="20"/>
              </w:rPr>
            </w:pPr>
            <w:r>
              <w:rPr>
                <w:rFonts w:ascii="Times New Roman" w:hAnsi="Times New Roman"/>
                <w:sz w:val="20"/>
                <w:szCs w:val="20"/>
              </w:rPr>
              <w:lastRenderedPageBreak/>
              <w:t xml:space="preserve">İstihdam/ihracat vb. diğer hedefler </w:t>
            </w:r>
          </w:p>
          <w:p w14:paraId="6CA102CC" w14:textId="77777777" w:rsidR="00CC3F20" w:rsidRPr="008B1462" w:rsidRDefault="00CC3F20" w:rsidP="003C5D3C">
            <w:pPr>
              <w:pStyle w:val="ListeParagraf"/>
              <w:keepLines/>
              <w:numPr>
                <w:ilvl w:val="0"/>
                <w:numId w:val="22"/>
              </w:numPr>
              <w:spacing w:after="200" w:line="240" w:lineRule="auto"/>
              <w:rPr>
                <w:rFonts w:ascii="Times New Roman" w:hAnsi="Times New Roman"/>
                <w:sz w:val="20"/>
                <w:szCs w:val="20"/>
              </w:rPr>
            </w:pPr>
            <w:r>
              <w:rPr>
                <w:rFonts w:ascii="Times New Roman" w:hAnsi="Times New Roman"/>
                <w:sz w:val="20"/>
                <w:szCs w:val="20"/>
              </w:rPr>
              <w:t xml:space="preserve">Kâr dağıtım planı </w:t>
            </w:r>
          </w:p>
        </w:tc>
        <w:tc>
          <w:tcPr>
            <w:tcW w:w="3176" w:type="pct"/>
            <w:shd w:val="clear" w:color="auto" w:fill="FFFFFF" w:themeFill="background1"/>
          </w:tcPr>
          <w:p w14:paraId="77F5421E" w14:textId="77777777" w:rsidR="00CC3F20" w:rsidRPr="00F30834" w:rsidRDefault="00CC3F20" w:rsidP="003C5D3C">
            <w:pPr>
              <w:keepLines/>
              <w:ind w:firstLine="33"/>
              <w:jc w:val="center"/>
              <w:rPr>
                <w:rFonts w:ascii="Times New Roman" w:hAnsi="Times New Roman"/>
                <w:sz w:val="20"/>
                <w:szCs w:val="20"/>
              </w:rPr>
            </w:pPr>
          </w:p>
        </w:tc>
      </w:tr>
      <w:tr w:rsidR="00CC3F20" w:rsidRPr="00F30834" w14:paraId="56662353" w14:textId="77777777" w:rsidTr="00D475F3">
        <w:tc>
          <w:tcPr>
            <w:tcW w:w="1824" w:type="pct"/>
            <w:shd w:val="clear" w:color="auto" w:fill="DBE5F1" w:themeFill="accent1" w:themeFillTint="33"/>
          </w:tcPr>
          <w:p w14:paraId="090F2681" w14:textId="77777777" w:rsidR="00CC3F20" w:rsidRPr="00401777" w:rsidRDefault="00CC3F20" w:rsidP="003C5D3C">
            <w:pPr>
              <w:keepLines/>
              <w:rPr>
                <w:rFonts w:ascii="Times New Roman" w:hAnsi="Times New Roman"/>
                <w:sz w:val="20"/>
                <w:szCs w:val="20"/>
              </w:rPr>
            </w:pPr>
            <w:r>
              <w:rPr>
                <w:rFonts w:ascii="Times New Roman" w:hAnsi="Times New Roman"/>
                <w:b/>
                <w:sz w:val="20"/>
                <w:szCs w:val="20"/>
                <w:u w:val="single"/>
              </w:rPr>
              <w:t xml:space="preserve">5-Önerilen Şartlar ve </w:t>
            </w:r>
            <w:r w:rsidRPr="00401777">
              <w:rPr>
                <w:rFonts w:ascii="Times New Roman" w:hAnsi="Times New Roman"/>
                <w:b/>
                <w:sz w:val="20"/>
                <w:szCs w:val="20"/>
                <w:u w:val="single"/>
              </w:rPr>
              <w:t>Yükümlülükler</w:t>
            </w:r>
          </w:p>
          <w:p w14:paraId="2544E75A" w14:textId="77777777" w:rsidR="00CC3F20" w:rsidRPr="000476B4" w:rsidRDefault="00CC3F20" w:rsidP="003C5D3C">
            <w:pPr>
              <w:pStyle w:val="ListeParagraf"/>
              <w:keepLines/>
              <w:numPr>
                <w:ilvl w:val="0"/>
                <w:numId w:val="23"/>
              </w:numPr>
              <w:spacing w:after="200" w:line="240" w:lineRule="auto"/>
              <w:rPr>
                <w:rFonts w:ascii="Times New Roman" w:hAnsi="Times New Roman"/>
                <w:sz w:val="20"/>
                <w:szCs w:val="20"/>
              </w:rPr>
            </w:pPr>
            <w:r w:rsidRPr="000476B4">
              <w:rPr>
                <w:rFonts w:ascii="Times New Roman" w:hAnsi="Times New Roman"/>
                <w:sz w:val="20"/>
                <w:szCs w:val="20"/>
              </w:rPr>
              <w:t>Raporlama, kontrol, denetleme ve risk yönetim süreçlerinde uluslararası standartların kullanımı</w:t>
            </w:r>
          </w:p>
          <w:p w14:paraId="5F6C1BEB" w14:textId="77777777" w:rsidR="00CC3F20" w:rsidRDefault="00CC3F20" w:rsidP="003C5D3C">
            <w:pPr>
              <w:pStyle w:val="ListeParagraf"/>
              <w:keepLines/>
              <w:numPr>
                <w:ilvl w:val="0"/>
                <w:numId w:val="23"/>
              </w:numPr>
              <w:spacing w:after="200" w:line="240" w:lineRule="auto"/>
              <w:rPr>
                <w:rFonts w:ascii="Times New Roman" w:hAnsi="Times New Roman"/>
                <w:sz w:val="20"/>
                <w:szCs w:val="20"/>
              </w:rPr>
            </w:pPr>
            <w:r w:rsidRPr="00401777">
              <w:rPr>
                <w:rFonts w:ascii="Times New Roman" w:hAnsi="Times New Roman"/>
                <w:sz w:val="20"/>
                <w:szCs w:val="20"/>
              </w:rPr>
              <w:t>Dış denetim</w:t>
            </w:r>
          </w:p>
          <w:p w14:paraId="5177F75D" w14:textId="77777777" w:rsidR="00CC3F20" w:rsidRPr="005D4E56" w:rsidRDefault="00CC3F20" w:rsidP="003C5D3C">
            <w:pPr>
              <w:pStyle w:val="ListeParagraf"/>
              <w:keepLines/>
              <w:numPr>
                <w:ilvl w:val="0"/>
                <w:numId w:val="23"/>
              </w:numPr>
              <w:spacing w:after="200" w:line="240" w:lineRule="auto"/>
              <w:rPr>
                <w:rFonts w:ascii="Times New Roman" w:hAnsi="Times New Roman"/>
                <w:sz w:val="20"/>
                <w:szCs w:val="20"/>
              </w:rPr>
            </w:pPr>
            <w:r>
              <w:rPr>
                <w:rFonts w:ascii="Times New Roman" w:hAnsi="Times New Roman"/>
                <w:sz w:val="20"/>
                <w:szCs w:val="20"/>
              </w:rPr>
              <w:t>Risk alanları</w:t>
            </w:r>
          </w:p>
          <w:p w14:paraId="02598155" w14:textId="77777777" w:rsidR="00CC3F20" w:rsidRDefault="00CC3F20" w:rsidP="003C5D3C">
            <w:pPr>
              <w:pStyle w:val="ListeParagraf"/>
              <w:keepLines/>
              <w:numPr>
                <w:ilvl w:val="0"/>
                <w:numId w:val="23"/>
              </w:numPr>
              <w:spacing w:after="200" w:line="240" w:lineRule="auto"/>
              <w:rPr>
                <w:rFonts w:ascii="Times New Roman" w:hAnsi="Times New Roman"/>
                <w:sz w:val="20"/>
                <w:szCs w:val="20"/>
              </w:rPr>
            </w:pPr>
            <w:r>
              <w:rPr>
                <w:rFonts w:ascii="Times New Roman" w:hAnsi="Times New Roman"/>
                <w:sz w:val="20"/>
                <w:szCs w:val="20"/>
              </w:rPr>
              <w:t xml:space="preserve">Yıllık ve toplam platforma bağlı bulunan fon yönetim gideri oranı, </w:t>
            </w:r>
          </w:p>
          <w:p w14:paraId="3EC3457D" w14:textId="2CC575CD" w:rsidR="00CC3F20" w:rsidRDefault="00CC3F20" w:rsidP="003C5D3C">
            <w:pPr>
              <w:pStyle w:val="ListeParagraf"/>
              <w:keepLines/>
              <w:numPr>
                <w:ilvl w:val="0"/>
                <w:numId w:val="23"/>
              </w:numPr>
              <w:spacing w:after="200" w:line="240" w:lineRule="auto"/>
              <w:rPr>
                <w:rFonts w:ascii="Times New Roman" w:hAnsi="Times New Roman"/>
                <w:sz w:val="20"/>
                <w:szCs w:val="20"/>
              </w:rPr>
            </w:pPr>
            <w:r>
              <w:rPr>
                <w:rFonts w:ascii="Times New Roman" w:hAnsi="Times New Roman"/>
                <w:sz w:val="20"/>
                <w:szCs w:val="20"/>
              </w:rPr>
              <w:t xml:space="preserve">Platformun ve bağlı bulunan fon yönetim giderleri dışındaki giderler </w:t>
            </w:r>
          </w:p>
          <w:p w14:paraId="104C20CF" w14:textId="3E61826B" w:rsidR="00CC3F20" w:rsidRDefault="00CC3F20" w:rsidP="003C5D3C">
            <w:pPr>
              <w:pStyle w:val="ListeParagraf"/>
              <w:keepLines/>
              <w:numPr>
                <w:ilvl w:val="0"/>
                <w:numId w:val="23"/>
              </w:numPr>
              <w:spacing w:after="200" w:line="240" w:lineRule="auto"/>
              <w:rPr>
                <w:rFonts w:ascii="Times New Roman" w:hAnsi="Times New Roman"/>
                <w:sz w:val="20"/>
                <w:szCs w:val="20"/>
              </w:rPr>
            </w:pPr>
            <w:r>
              <w:rPr>
                <w:rFonts w:ascii="Times New Roman" w:hAnsi="Times New Roman"/>
                <w:sz w:val="20"/>
                <w:szCs w:val="20"/>
              </w:rPr>
              <w:t>Platformun ve platforma bağlı bulunan fon giderlerinin piyasa koşulları</w:t>
            </w:r>
            <w:r w:rsidR="00707FEC">
              <w:rPr>
                <w:rFonts w:ascii="Times New Roman" w:hAnsi="Times New Roman"/>
                <w:sz w:val="20"/>
                <w:szCs w:val="20"/>
              </w:rPr>
              <w:t xml:space="preserve"> ile kıyaslanması</w:t>
            </w:r>
          </w:p>
          <w:p w14:paraId="508547DB" w14:textId="77777777" w:rsidR="0076532A" w:rsidRDefault="00CC3F20" w:rsidP="003C5D3C">
            <w:pPr>
              <w:pStyle w:val="ListeParagraf"/>
              <w:keepLines/>
              <w:numPr>
                <w:ilvl w:val="0"/>
                <w:numId w:val="23"/>
              </w:numPr>
              <w:spacing w:after="200" w:line="240" w:lineRule="auto"/>
              <w:rPr>
                <w:rFonts w:ascii="Times New Roman" w:hAnsi="Times New Roman"/>
                <w:sz w:val="20"/>
                <w:szCs w:val="20"/>
              </w:rPr>
            </w:pPr>
            <w:r>
              <w:rPr>
                <w:rFonts w:ascii="Times New Roman" w:hAnsi="Times New Roman"/>
                <w:sz w:val="20"/>
                <w:szCs w:val="20"/>
              </w:rPr>
              <w:t>Platformun ve platforma bağlı bulunan fon</w:t>
            </w:r>
            <w:r w:rsidRPr="00401777">
              <w:rPr>
                <w:rFonts w:ascii="Times New Roman" w:hAnsi="Times New Roman"/>
                <w:sz w:val="20"/>
                <w:szCs w:val="20"/>
              </w:rPr>
              <w:t xml:space="preserve"> yönetici ekibi ile girişimler ve yatırımcılar arasındaki </w:t>
            </w:r>
            <w:r>
              <w:rPr>
                <w:rFonts w:ascii="Times New Roman" w:hAnsi="Times New Roman"/>
                <w:sz w:val="20"/>
                <w:szCs w:val="20"/>
              </w:rPr>
              <w:t>r</w:t>
            </w:r>
            <w:r w:rsidRPr="00401777">
              <w:rPr>
                <w:rFonts w:ascii="Times New Roman" w:hAnsi="Times New Roman"/>
                <w:sz w:val="20"/>
                <w:szCs w:val="20"/>
              </w:rPr>
              <w:t>aporlamalar</w:t>
            </w:r>
          </w:p>
          <w:p w14:paraId="3625CF8C" w14:textId="77777777" w:rsidR="00CC3F20" w:rsidRDefault="0076532A" w:rsidP="003C5D3C">
            <w:pPr>
              <w:pStyle w:val="ListeParagraf"/>
              <w:keepLines/>
              <w:numPr>
                <w:ilvl w:val="0"/>
                <w:numId w:val="23"/>
              </w:numPr>
              <w:spacing w:after="200" w:line="240" w:lineRule="auto"/>
              <w:rPr>
                <w:rFonts w:ascii="Times New Roman" w:hAnsi="Times New Roman"/>
                <w:sz w:val="20"/>
                <w:szCs w:val="20"/>
              </w:rPr>
            </w:pPr>
            <w:r>
              <w:t>K</w:t>
            </w:r>
            <w:r w:rsidRPr="0076532A">
              <w:rPr>
                <w:rFonts w:ascii="Times New Roman" w:hAnsi="Times New Roman"/>
                <w:sz w:val="20"/>
                <w:szCs w:val="20"/>
              </w:rPr>
              <w:t>ampanya başarılı olduğu takdirde platformun alacağı payın yüzdesel oranı</w:t>
            </w:r>
          </w:p>
          <w:p w14:paraId="53936962" w14:textId="4231EEDE" w:rsidR="0076532A" w:rsidRPr="00107100" w:rsidRDefault="0076532A" w:rsidP="00707FEC">
            <w:pPr>
              <w:pStyle w:val="ListeParagraf"/>
              <w:keepLines/>
              <w:numPr>
                <w:ilvl w:val="0"/>
                <w:numId w:val="23"/>
              </w:numPr>
              <w:spacing w:after="200" w:line="240" w:lineRule="auto"/>
              <w:rPr>
                <w:rFonts w:ascii="Times New Roman" w:hAnsi="Times New Roman"/>
                <w:sz w:val="20"/>
                <w:szCs w:val="20"/>
              </w:rPr>
            </w:pPr>
            <w:r>
              <w:rPr>
                <w:rFonts w:ascii="Times New Roman" w:hAnsi="Times New Roman"/>
                <w:sz w:val="20"/>
                <w:szCs w:val="20"/>
              </w:rPr>
              <w:t>P</w:t>
            </w:r>
            <w:r w:rsidRPr="0076532A">
              <w:rPr>
                <w:rFonts w:ascii="Times New Roman" w:hAnsi="Times New Roman"/>
                <w:sz w:val="20"/>
                <w:szCs w:val="20"/>
              </w:rPr>
              <w:t xml:space="preserve">latformun kampanya yayınlanmadan önce girişime verdiği hizmetler </w:t>
            </w:r>
            <w:r w:rsidR="00707FEC">
              <w:rPr>
                <w:rFonts w:ascii="Times New Roman" w:hAnsi="Times New Roman"/>
                <w:sz w:val="20"/>
                <w:szCs w:val="20"/>
              </w:rPr>
              <w:t>ve bu hizmetler için</w:t>
            </w:r>
            <w:r w:rsidRPr="0076532A">
              <w:rPr>
                <w:rFonts w:ascii="Times New Roman" w:hAnsi="Times New Roman"/>
                <w:sz w:val="20"/>
                <w:szCs w:val="20"/>
              </w:rPr>
              <w:t xml:space="preserve"> aldığı ücretlerin toplamı</w:t>
            </w:r>
          </w:p>
        </w:tc>
        <w:tc>
          <w:tcPr>
            <w:tcW w:w="3176" w:type="pct"/>
            <w:shd w:val="clear" w:color="auto" w:fill="FFFFFF" w:themeFill="background1"/>
          </w:tcPr>
          <w:p w14:paraId="593EB9AE" w14:textId="77777777" w:rsidR="00CC3F20" w:rsidRPr="00F30834" w:rsidRDefault="00CC3F20" w:rsidP="003C5D3C">
            <w:pPr>
              <w:keepLines/>
              <w:ind w:firstLine="33"/>
              <w:jc w:val="center"/>
              <w:rPr>
                <w:rFonts w:ascii="Times New Roman" w:hAnsi="Times New Roman"/>
                <w:sz w:val="20"/>
                <w:szCs w:val="20"/>
              </w:rPr>
            </w:pPr>
          </w:p>
        </w:tc>
      </w:tr>
    </w:tbl>
    <w:p w14:paraId="4D73C50F" w14:textId="083B1D1F" w:rsidR="004625B5" w:rsidRDefault="004625B5" w:rsidP="00662C11">
      <w:pPr>
        <w:jc w:val="both"/>
        <w:rPr>
          <w:rFonts w:ascii="Times New Roman" w:hAnsi="Times New Roman" w:cs="Times New Roman"/>
          <w:sz w:val="24"/>
          <w:szCs w:val="24"/>
        </w:rPr>
      </w:pPr>
    </w:p>
    <w:sectPr w:rsidR="004625B5" w:rsidSect="00640DBE">
      <w:footerReference w:type="default" r:id="rId25"/>
      <w:pgSz w:w="11909" w:h="16834"/>
      <w:pgMar w:top="1440" w:right="1440" w:bottom="1440"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72FE68" w14:textId="77777777" w:rsidR="00B93722" w:rsidRDefault="00B93722" w:rsidP="009258C8">
      <w:pPr>
        <w:spacing w:line="240" w:lineRule="auto"/>
      </w:pPr>
      <w:r>
        <w:separator/>
      </w:r>
    </w:p>
  </w:endnote>
  <w:endnote w:type="continuationSeparator" w:id="0">
    <w:p w14:paraId="1DB537A7" w14:textId="77777777" w:rsidR="00B93722" w:rsidRDefault="00B93722" w:rsidP="009258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632373530"/>
      <w:docPartObj>
        <w:docPartGallery w:val="Page Numbers (Bottom of Page)"/>
        <w:docPartUnique/>
      </w:docPartObj>
    </w:sdtPr>
    <w:sdtEndPr/>
    <w:sdtContent>
      <w:p w14:paraId="3D3EC467" w14:textId="16A0D623" w:rsidR="005E40E8" w:rsidRPr="00AD1AAD" w:rsidRDefault="005E40E8">
        <w:pPr>
          <w:pStyle w:val="AltBilgi"/>
          <w:jc w:val="right"/>
          <w:rPr>
            <w:rFonts w:ascii="Times New Roman" w:hAnsi="Times New Roman" w:cs="Times New Roman"/>
          </w:rPr>
        </w:pPr>
        <w:r w:rsidRPr="00AD1AAD">
          <w:rPr>
            <w:rFonts w:ascii="Times New Roman" w:hAnsi="Times New Roman" w:cs="Times New Roman"/>
          </w:rPr>
          <w:fldChar w:fldCharType="begin"/>
        </w:r>
        <w:r w:rsidRPr="00AD1AAD">
          <w:rPr>
            <w:rFonts w:ascii="Times New Roman" w:hAnsi="Times New Roman" w:cs="Times New Roman"/>
          </w:rPr>
          <w:instrText>PAGE   \* MERGEFORMAT</w:instrText>
        </w:r>
        <w:r w:rsidRPr="00AD1AAD">
          <w:rPr>
            <w:rFonts w:ascii="Times New Roman" w:hAnsi="Times New Roman" w:cs="Times New Roman"/>
          </w:rPr>
          <w:fldChar w:fldCharType="separate"/>
        </w:r>
        <w:r w:rsidR="000F5C8B" w:rsidRPr="000F5C8B">
          <w:rPr>
            <w:rFonts w:ascii="Times New Roman" w:hAnsi="Times New Roman" w:cs="Times New Roman"/>
            <w:noProof/>
            <w:lang w:val="tr-TR"/>
          </w:rPr>
          <w:t>6</w:t>
        </w:r>
        <w:r w:rsidRPr="00AD1AAD">
          <w:rPr>
            <w:rFonts w:ascii="Times New Roman" w:hAnsi="Times New Roman" w:cs="Times New Roman"/>
          </w:rPr>
          <w:fldChar w:fldCharType="end"/>
        </w:r>
      </w:p>
    </w:sdtContent>
  </w:sdt>
  <w:p w14:paraId="2C018221" w14:textId="77777777" w:rsidR="005E40E8" w:rsidRDefault="005E40E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687E5" w14:textId="77777777" w:rsidR="00B93722" w:rsidRDefault="00B93722" w:rsidP="009258C8">
      <w:pPr>
        <w:spacing w:line="240" w:lineRule="auto"/>
      </w:pPr>
      <w:r>
        <w:separator/>
      </w:r>
    </w:p>
  </w:footnote>
  <w:footnote w:type="continuationSeparator" w:id="0">
    <w:p w14:paraId="3B6CA9D2" w14:textId="77777777" w:rsidR="00B93722" w:rsidRDefault="00B93722" w:rsidP="009258C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6C309E8"/>
    <w:multiLevelType w:val="hybridMultilevel"/>
    <w:tmpl w:val="6C2894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8293920"/>
    <w:multiLevelType w:val="hybridMultilevel"/>
    <w:tmpl w:val="DE7011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A412113"/>
    <w:multiLevelType w:val="multilevel"/>
    <w:tmpl w:val="280CA33E"/>
    <w:lvl w:ilvl="0">
      <w:start w:val="4"/>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C6B17EA"/>
    <w:multiLevelType w:val="multilevel"/>
    <w:tmpl w:val="60503F52"/>
    <w:lvl w:ilvl="0">
      <w:start w:val="2"/>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E82522D"/>
    <w:multiLevelType w:val="hybridMultilevel"/>
    <w:tmpl w:val="F134ED62"/>
    <w:lvl w:ilvl="0" w:tplc="041F0017">
      <w:start w:val="1"/>
      <w:numFmt w:val="lowerLetter"/>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0A9441D"/>
    <w:multiLevelType w:val="multilevel"/>
    <w:tmpl w:val="BDF4DF1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18F412A"/>
    <w:multiLevelType w:val="hybridMultilevel"/>
    <w:tmpl w:val="EAAED530"/>
    <w:lvl w:ilvl="0" w:tplc="3138BF20">
      <w:start w:val="1"/>
      <w:numFmt w:val="lowerLetter"/>
      <w:lvlText w:val="%1)"/>
      <w:lvlJc w:val="left"/>
      <w:pPr>
        <w:ind w:left="720" w:hanging="360"/>
      </w:pPr>
      <w:rPr>
        <w:rFonts w:hint="default"/>
        <w:b w:val="0"/>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4704EF7"/>
    <w:multiLevelType w:val="hybridMultilevel"/>
    <w:tmpl w:val="BC1E7DC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E24CA4"/>
    <w:multiLevelType w:val="hybridMultilevel"/>
    <w:tmpl w:val="04662644"/>
    <w:lvl w:ilvl="0" w:tplc="7D9426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59B075B"/>
    <w:multiLevelType w:val="hybridMultilevel"/>
    <w:tmpl w:val="B7D04CC8"/>
    <w:lvl w:ilvl="0" w:tplc="8DAEE672">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6393F00"/>
    <w:multiLevelType w:val="hybridMultilevel"/>
    <w:tmpl w:val="16ECE04E"/>
    <w:lvl w:ilvl="0" w:tplc="C26C395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7652AA0"/>
    <w:multiLevelType w:val="multilevel"/>
    <w:tmpl w:val="BF105EFC"/>
    <w:lvl w:ilvl="0">
      <w:start w:val="3"/>
      <w:numFmt w:val="decimal"/>
      <w:lvlText w:val="(%1)"/>
      <w:lvlJc w:val="left"/>
      <w:pPr>
        <w:ind w:left="720" w:hanging="360"/>
      </w:pPr>
      <w:rPr>
        <w:rFonts w:hint="default"/>
        <w:b w:val="0"/>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2" w15:restartNumberingAfterBreak="0">
    <w:nsid w:val="1AD23027"/>
    <w:multiLevelType w:val="hybridMultilevel"/>
    <w:tmpl w:val="EAEE2FD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27B10C0"/>
    <w:multiLevelType w:val="hybridMultilevel"/>
    <w:tmpl w:val="A0927686"/>
    <w:lvl w:ilvl="0" w:tplc="7D9426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2850F04"/>
    <w:multiLevelType w:val="hybridMultilevel"/>
    <w:tmpl w:val="75A25C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E6A5F07"/>
    <w:multiLevelType w:val="hybridMultilevel"/>
    <w:tmpl w:val="C20239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0DA45D0"/>
    <w:multiLevelType w:val="hybridMultilevel"/>
    <w:tmpl w:val="507C3E80"/>
    <w:lvl w:ilvl="0" w:tplc="85966E4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62D12ED"/>
    <w:multiLevelType w:val="hybridMultilevel"/>
    <w:tmpl w:val="F60CD61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956458D"/>
    <w:multiLevelType w:val="hybridMultilevel"/>
    <w:tmpl w:val="DF5686D8"/>
    <w:lvl w:ilvl="0" w:tplc="7D9426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9CA423A"/>
    <w:multiLevelType w:val="hybridMultilevel"/>
    <w:tmpl w:val="C4AEC87C"/>
    <w:lvl w:ilvl="0" w:tplc="041F0013">
      <w:start w:val="1"/>
      <w:numFmt w:val="upperRoman"/>
      <w:lvlText w:val="%1."/>
      <w:lvlJc w:val="righ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39E3076F"/>
    <w:multiLevelType w:val="hybridMultilevel"/>
    <w:tmpl w:val="D32CCCE4"/>
    <w:lvl w:ilvl="0" w:tplc="7D9426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C344CBD"/>
    <w:multiLevelType w:val="hybridMultilevel"/>
    <w:tmpl w:val="C2E20C5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1A938D0"/>
    <w:multiLevelType w:val="multilevel"/>
    <w:tmpl w:val="7416F6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1D41DC2"/>
    <w:multiLevelType w:val="hybridMultilevel"/>
    <w:tmpl w:val="E2DA46B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1E65283"/>
    <w:multiLevelType w:val="multilevel"/>
    <w:tmpl w:val="41A4C208"/>
    <w:lvl w:ilvl="0">
      <w:start w:val="3"/>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42E914EE"/>
    <w:multiLevelType w:val="hybridMultilevel"/>
    <w:tmpl w:val="3A52D294"/>
    <w:lvl w:ilvl="0" w:tplc="F8A0BF2C">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3AB2AA7"/>
    <w:multiLevelType w:val="hybridMultilevel"/>
    <w:tmpl w:val="063A5946"/>
    <w:lvl w:ilvl="0" w:tplc="0000585E">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4F40ECC"/>
    <w:multiLevelType w:val="hybridMultilevel"/>
    <w:tmpl w:val="B4AA6D7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A07396B"/>
    <w:multiLevelType w:val="hybridMultilevel"/>
    <w:tmpl w:val="D5F0E000"/>
    <w:lvl w:ilvl="0" w:tplc="B236379A">
      <w:start w:val="2"/>
      <w:numFmt w:val="decimal"/>
      <w:lvlText w:val="(%1)"/>
      <w:lvlJc w:val="left"/>
      <w:pPr>
        <w:ind w:left="144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B960CA9"/>
    <w:multiLevelType w:val="hybridMultilevel"/>
    <w:tmpl w:val="E2DA46B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C4823A5"/>
    <w:multiLevelType w:val="hybridMultilevel"/>
    <w:tmpl w:val="CF463EA4"/>
    <w:lvl w:ilvl="0" w:tplc="97EA758C">
      <w:start w:val="1"/>
      <w:numFmt w:val="lowerLetter"/>
      <w:lvlText w:val="%1)"/>
      <w:lvlJc w:val="left"/>
      <w:pPr>
        <w:ind w:left="720" w:hanging="360"/>
      </w:pPr>
      <w:rPr>
        <w:rFonts w:ascii="Times New Roman" w:eastAsia="Times New Roman" w:hAnsi="Times New Roman" w:cs="Times New Roman"/>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F3C067F"/>
    <w:multiLevelType w:val="hybridMultilevel"/>
    <w:tmpl w:val="DE7011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F97160F"/>
    <w:multiLevelType w:val="hybridMultilevel"/>
    <w:tmpl w:val="D70A12C4"/>
    <w:lvl w:ilvl="0" w:tplc="5B1EF134">
      <w:start w:val="1"/>
      <w:numFmt w:val="decimal"/>
      <w:lvlText w:val="(%1)"/>
      <w:lvlJc w:val="left"/>
      <w:pPr>
        <w:ind w:left="870" w:hanging="51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B8A7D86"/>
    <w:multiLevelType w:val="hybridMultilevel"/>
    <w:tmpl w:val="91D64D7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CA60585"/>
    <w:multiLevelType w:val="hybridMultilevel"/>
    <w:tmpl w:val="9FD42C9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4B25BB0"/>
    <w:multiLevelType w:val="hybridMultilevel"/>
    <w:tmpl w:val="C8449172"/>
    <w:lvl w:ilvl="0" w:tplc="041F0017">
      <w:start w:val="1"/>
      <w:numFmt w:val="lowerLetter"/>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77005E1"/>
    <w:multiLevelType w:val="hybridMultilevel"/>
    <w:tmpl w:val="EAEE2FD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B69715E"/>
    <w:multiLevelType w:val="hybridMultilevel"/>
    <w:tmpl w:val="11B2578C"/>
    <w:lvl w:ilvl="0" w:tplc="FD5EAA98">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B8B76C3"/>
    <w:multiLevelType w:val="hybridMultilevel"/>
    <w:tmpl w:val="F60CD61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1E769F1"/>
    <w:multiLevelType w:val="hybridMultilevel"/>
    <w:tmpl w:val="BC1E7DC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ABD71AD"/>
    <w:multiLevelType w:val="hybridMultilevel"/>
    <w:tmpl w:val="71F64968"/>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1" w15:restartNumberingAfterBreak="0">
    <w:nsid w:val="7CEA6291"/>
    <w:multiLevelType w:val="hybridMultilevel"/>
    <w:tmpl w:val="DE7011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D0579FF"/>
    <w:multiLevelType w:val="hybridMultilevel"/>
    <w:tmpl w:val="DE7011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DEC2D39"/>
    <w:multiLevelType w:val="hybridMultilevel"/>
    <w:tmpl w:val="F134ED62"/>
    <w:lvl w:ilvl="0" w:tplc="041F0017">
      <w:start w:val="1"/>
      <w:numFmt w:val="lowerLetter"/>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2"/>
  </w:num>
  <w:num w:numId="3">
    <w:abstractNumId w:val="11"/>
  </w:num>
  <w:num w:numId="4">
    <w:abstractNumId w:val="24"/>
  </w:num>
  <w:num w:numId="5">
    <w:abstractNumId w:val="5"/>
  </w:num>
  <w:num w:numId="6">
    <w:abstractNumId w:val="2"/>
  </w:num>
  <w:num w:numId="7">
    <w:abstractNumId w:val="31"/>
  </w:num>
  <w:num w:numId="8">
    <w:abstractNumId w:val="14"/>
  </w:num>
  <w:num w:numId="9">
    <w:abstractNumId w:val="19"/>
  </w:num>
  <w:num w:numId="10">
    <w:abstractNumId w:val="42"/>
  </w:num>
  <w:num w:numId="11">
    <w:abstractNumId w:val="1"/>
  </w:num>
  <w:num w:numId="12">
    <w:abstractNumId w:val="41"/>
  </w:num>
  <w:num w:numId="13">
    <w:abstractNumId w:val="15"/>
  </w:num>
  <w:num w:numId="14">
    <w:abstractNumId w:val="30"/>
  </w:num>
  <w:num w:numId="15">
    <w:abstractNumId w:val="34"/>
  </w:num>
  <w:num w:numId="16">
    <w:abstractNumId w:val="21"/>
  </w:num>
  <w:num w:numId="17">
    <w:abstractNumId w:val="35"/>
  </w:num>
  <w:num w:numId="18">
    <w:abstractNumId w:val="6"/>
  </w:num>
  <w:num w:numId="19">
    <w:abstractNumId w:val="23"/>
  </w:num>
  <w:num w:numId="20">
    <w:abstractNumId w:val="12"/>
  </w:num>
  <w:num w:numId="21">
    <w:abstractNumId w:val="39"/>
  </w:num>
  <w:num w:numId="22">
    <w:abstractNumId w:val="43"/>
  </w:num>
  <w:num w:numId="23">
    <w:abstractNumId w:val="17"/>
  </w:num>
  <w:num w:numId="24">
    <w:abstractNumId w:val="0"/>
  </w:num>
  <w:num w:numId="25">
    <w:abstractNumId w:val="40"/>
  </w:num>
  <w:num w:numId="26">
    <w:abstractNumId w:val="16"/>
  </w:num>
  <w:num w:numId="27">
    <w:abstractNumId w:val="10"/>
  </w:num>
  <w:num w:numId="28">
    <w:abstractNumId w:val="20"/>
  </w:num>
  <w:num w:numId="29">
    <w:abstractNumId w:val="13"/>
  </w:num>
  <w:num w:numId="30">
    <w:abstractNumId w:val="32"/>
  </w:num>
  <w:num w:numId="31">
    <w:abstractNumId w:val="27"/>
  </w:num>
  <w:num w:numId="32">
    <w:abstractNumId w:val="8"/>
  </w:num>
  <w:num w:numId="33">
    <w:abstractNumId w:val="18"/>
  </w:num>
  <w:num w:numId="34">
    <w:abstractNumId w:val="29"/>
  </w:num>
  <w:num w:numId="35">
    <w:abstractNumId w:val="36"/>
  </w:num>
  <w:num w:numId="36">
    <w:abstractNumId w:val="7"/>
  </w:num>
  <w:num w:numId="37">
    <w:abstractNumId w:val="4"/>
  </w:num>
  <w:num w:numId="38">
    <w:abstractNumId w:val="38"/>
  </w:num>
  <w:num w:numId="39">
    <w:abstractNumId w:val="37"/>
  </w:num>
  <w:num w:numId="40">
    <w:abstractNumId w:val="25"/>
  </w:num>
  <w:num w:numId="41">
    <w:abstractNumId w:val="9"/>
  </w:num>
  <w:num w:numId="42">
    <w:abstractNumId w:val="26"/>
  </w:num>
  <w:num w:numId="43">
    <w:abstractNumId w:val="28"/>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AwNDcxsTQ1NTMzMjFS0lEKTi0uzszPAykwrgUAdsrvdSwAAAA="/>
  </w:docVars>
  <w:rsids>
    <w:rsidRoot w:val="0072409D"/>
    <w:rsid w:val="00004AA2"/>
    <w:rsid w:val="00005DE2"/>
    <w:rsid w:val="00007186"/>
    <w:rsid w:val="00007E6D"/>
    <w:rsid w:val="000121C8"/>
    <w:rsid w:val="00012577"/>
    <w:rsid w:val="00012736"/>
    <w:rsid w:val="00025EC4"/>
    <w:rsid w:val="0002616F"/>
    <w:rsid w:val="00027403"/>
    <w:rsid w:val="0003139D"/>
    <w:rsid w:val="00031714"/>
    <w:rsid w:val="00033462"/>
    <w:rsid w:val="00035998"/>
    <w:rsid w:val="00036E42"/>
    <w:rsid w:val="00041349"/>
    <w:rsid w:val="00044913"/>
    <w:rsid w:val="00046182"/>
    <w:rsid w:val="000471B0"/>
    <w:rsid w:val="0005145C"/>
    <w:rsid w:val="00053875"/>
    <w:rsid w:val="00064FB1"/>
    <w:rsid w:val="00071FCE"/>
    <w:rsid w:val="000776FA"/>
    <w:rsid w:val="00080AC3"/>
    <w:rsid w:val="000866CA"/>
    <w:rsid w:val="00086C08"/>
    <w:rsid w:val="0009390A"/>
    <w:rsid w:val="0009589D"/>
    <w:rsid w:val="00096277"/>
    <w:rsid w:val="000A3BC4"/>
    <w:rsid w:val="000A5620"/>
    <w:rsid w:val="000A5F51"/>
    <w:rsid w:val="000B45CD"/>
    <w:rsid w:val="000B7DB4"/>
    <w:rsid w:val="000C50A1"/>
    <w:rsid w:val="000C5A7F"/>
    <w:rsid w:val="000C5DFA"/>
    <w:rsid w:val="000C6ED8"/>
    <w:rsid w:val="000C760D"/>
    <w:rsid w:val="000D031F"/>
    <w:rsid w:val="000E25A6"/>
    <w:rsid w:val="000E5F56"/>
    <w:rsid w:val="000F03D2"/>
    <w:rsid w:val="000F5C8B"/>
    <w:rsid w:val="000F60FF"/>
    <w:rsid w:val="0010151C"/>
    <w:rsid w:val="00101703"/>
    <w:rsid w:val="0010205A"/>
    <w:rsid w:val="001034AC"/>
    <w:rsid w:val="00104BFE"/>
    <w:rsid w:val="001052A0"/>
    <w:rsid w:val="00105F8C"/>
    <w:rsid w:val="00110538"/>
    <w:rsid w:val="00110837"/>
    <w:rsid w:val="00113C97"/>
    <w:rsid w:val="0011799D"/>
    <w:rsid w:val="00122CD6"/>
    <w:rsid w:val="001230DD"/>
    <w:rsid w:val="0012530D"/>
    <w:rsid w:val="001267DC"/>
    <w:rsid w:val="0012746C"/>
    <w:rsid w:val="00127A32"/>
    <w:rsid w:val="001326E4"/>
    <w:rsid w:val="00135B4F"/>
    <w:rsid w:val="001362B1"/>
    <w:rsid w:val="00144C9E"/>
    <w:rsid w:val="00144DDA"/>
    <w:rsid w:val="001466EA"/>
    <w:rsid w:val="001500F8"/>
    <w:rsid w:val="001519CD"/>
    <w:rsid w:val="001577D4"/>
    <w:rsid w:val="001606BC"/>
    <w:rsid w:val="00167056"/>
    <w:rsid w:val="001717D4"/>
    <w:rsid w:val="00173C14"/>
    <w:rsid w:val="0018525E"/>
    <w:rsid w:val="001871D0"/>
    <w:rsid w:val="001949AD"/>
    <w:rsid w:val="001A067B"/>
    <w:rsid w:val="001A1EE6"/>
    <w:rsid w:val="001A3B87"/>
    <w:rsid w:val="001A72EF"/>
    <w:rsid w:val="001A7638"/>
    <w:rsid w:val="001A77CD"/>
    <w:rsid w:val="001B00F5"/>
    <w:rsid w:val="001B4317"/>
    <w:rsid w:val="001B7E65"/>
    <w:rsid w:val="001C3FD6"/>
    <w:rsid w:val="001C40CF"/>
    <w:rsid w:val="001C421D"/>
    <w:rsid w:val="001C4323"/>
    <w:rsid w:val="001C683F"/>
    <w:rsid w:val="001D20B6"/>
    <w:rsid w:val="001D6A2C"/>
    <w:rsid w:val="001D7250"/>
    <w:rsid w:val="001D7AD2"/>
    <w:rsid w:val="001D7C8A"/>
    <w:rsid w:val="001E27F4"/>
    <w:rsid w:val="001E57F9"/>
    <w:rsid w:val="001F0D06"/>
    <w:rsid w:val="001F0E27"/>
    <w:rsid w:val="001F1731"/>
    <w:rsid w:val="001F3425"/>
    <w:rsid w:val="001F3567"/>
    <w:rsid w:val="001F4053"/>
    <w:rsid w:val="001F4613"/>
    <w:rsid w:val="001F66FE"/>
    <w:rsid w:val="001F7C7C"/>
    <w:rsid w:val="0020161D"/>
    <w:rsid w:val="00201E21"/>
    <w:rsid w:val="0020553F"/>
    <w:rsid w:val="00205990"/>
    <w:rsid w:val="0021041F"/>
    <w:rsid w:val="002107B9"/>
    <w:rsid w:val="00212365"/>
    <w:rsid w:val="002128AF"/>
    <w:rsid w:val="002171E4"/>
    <w:rsid w:val="002311DA"/>
    <w:rsid w:val="00235419"/>
    <w:rsid w:val="002373FA"/>
    <w:rsid w:val="00237402"/>
    <w:rsid w:val="00237AFD"/>
    <w:rsid w:val="00240BF6"/>
    <w:rsid w:val="002513FF"/>
    <w:rsid w:val="002537AF"/>
    <w:rsid w:val="00254DFD"/>
    <w:rsid w:val="00255839"/>
    <w:rsid w:val="002619C5"/>
    <w:rsid w:val="00263BF9"/>
    <w:rsid w:val="00267085"/>
    <w:rsid w:val="0027436A"/>
    <w:rsid w:val="00274668"/>
    <w:rsid w:val="00276682"/>
    <w:rsid w:val="0028094D"/>
    <w:rsid w:val="002840EE"/>
    <w:rsid w:val="00285204"/>
    <w:rsid w:val="002866BD"/>
    <w:rsid w:val="00290B4E"/>
    <w:rsid w:val="00290D77"/>
    <w:rsid w:val="002923F6"/>
    <w:rsid w:val="00292969"/>
    <w:rsid w:val="00293113"/>
    <w:rsid w:val="002935FB"/>
    <w:rsid w:val="0029501E"/>
    <w:rsid w:val="0029711C"/>
    <w:rsid w:val="00297878"/>
    <w:rsid w:val="002A1D78"/>
    <w:rsid w:val="002A2898"/>
    <w:rsid w:val="002A704B"/>
    <w:rsid w:val="002B1F62"/>
    <w:rsid w:val="002B3A4B"/>
    <w:rsid w:val="002B43F1"/>
    <w:rsid w:val="002B768C"/>
    <w:rsid w:val="002C12F8"/>
    <w:rsid w:val="002C434E"/>
    <w:rsid w:val="002C444D"/>
    <w:rsid w:val="002C49F3"/>
    <w:rsid w:val="002C572A"/>
    <w:rsid w:val="002D2F67"/>
    <w:rsid w:val="002E0F51"/>
    <w:rsid w:val="002E12C3"/>
    <w:rsid w:val="002E6107"/>
    <w:rsid w:val="002E6A9B"/>
    <w:rsid w:val="002F1025"/>
    <w:rsid w:val="002F233B"/>
    <w:rsid w:val="002F33C8"/>
    <w:rsid w:val="002F44A4"/>
    <w:rsid w:val="002F7320"/>
    <w:rsid w:val="003003F0"/>
    <w:rsid w:val="00301DF0"/>
    <w:rsid w:val="0030355C"/>
    <w:rsid w:val="00306EBD"/>
    <w:rsid w:val="0031317B"/>
    <w:rsid w:val="00313F82"/>
    <w:rsid w:val="0031482C"/>
    <w:rsid w:val="00314BF2"/>
    <w:rsid w:val="00314D2F"/>
    <w:rsid w:val="003279D8"/>
    <w:rsid w:val="00331DCA"/>
    <w:rsid w:val="00332015"/>
    <w:rsid w:val="00336673"/>
    <w:rsid w:val="003402ED"/>
    <w:rsid w:val="00344FCD"/>
    <w:rsid w:val="00347F22"/>
    <w:rsid w:val="00351244"/>
    <w:rsid w:val="0035491D"/>
    <w:rsid w:val="00366FCC"/>
    <w:rsid w:val="003715ED"/>
    <w:rsid w:val="00371C4E"/>
    <w:rsid w:val="003742B6"/>
    <w:rsid w:val="00375892"/>
    <w:rsid w:val="00377461"/>
    <w:rsid w:val="003806B8"/>
    <w:rsid w:val="00380D30"/>
    <w:rsid w:val="0038258A"/>
    <w:rsid w:val="00384962"/>
    <w:rsid w:val="00391100"/>
    <w:rsid w:val="0039194A"/>
    <w:rsid w:val="003937C3"/>
    <w:rsid w:val="00395F26"/>
    <w:rsid w:val="003A064A"/>
    <w:rsid w:val="003A1B21"/>
    <w:rsid w:val="003A2123"/>
    <w:rsid w:val="003A49BE"/>
    <w:rsid w:val="003A6756"/>
    <w:rsid w:val="003C4891"/>
    <w:rsid w:val="003C4B74"/>
    <w:rsid w:val="003C5D3C"/>
    <w:rsid w:val="003C6CBD"/>
    <w:rsid w:val="003C7910"/>
    <w:rsid w:val="003C79BB"/>
    <w:rsid w:val="003D06DF"/>
    <w:rsid w:val="003D4D11"/>
    <w:rsid w:val="003E1322"/>
    <w:rsid w:val="003E1B63"/>
    <w:rsid w:val="003E1EAC"/>
    <w:rsid w:val="003E5B23"/>
    <w:rsid w:val="003E6C2A"/>
    <w:rsid w:val="003E75E8"/>
    <w:rsid w:val="00403C0C"/>
    <w:rsid w:val="00403F95"/>
    <w:rsid w:val="00407BA0"/>
    <w:rsid w:val="004160D4"/>
    <w:rsid w:val="00416F01"/>
    <w:rsid w:val="00420EA3"/>
    <w:rsid w:val="00425557"/>
    <w:rsid w:val="00432804"/>
    <w:rsid w:val="00433B56"/>
    <w:rsid w:val="0043477C"/>
    <w:rsid w:val="00436E24"/>
    <w:rsid w:val="00437625"/>
    <w:rsid w:val="00440E4C"/>
    <w:rsid w:val="00442367"/>
    <w:rsid w:val="00442DC9"/>
    <w:rsid w:val="004451D7"/>
    <w:rsid w:val="0044652A"/>
    <w:rsid w:val="00450128"/>
    <w:rsid w:val="00450E52"/>
    <w:rsid w:val="00450F9E"/>
    <w:rsid w:val="00452B30"/>
    <w:rsid w:val="00454AE8"/>
    <w:rsid w:val="00456161"/>
    <w:rsid w:val="004625B5"/>
    <w:rsid w:val="0046371C"/>
    <w:rsid w:val="004650C7"/>
    <w:rsid w:val="00466E2E"/>
    <w:rsid w:val="004724E8"/>
    <w:rsid w:val="00472BA4"/>
    <w:rsid w:val="0047344F"/>
    <w:rsid w:val="00474A95"/>
    <w:rsid w:val="004756D4"/>
    <w:rsid w:val="0047610F"/>
    <w:rsid w:val="0047634E"/>
    <w:rsid w:val="00480496"/>
    <w:rsid w:val="0048142B"/>
    <w:rsid w:val="00482B56"/>
    <w:rsid w:val="0048534F"/>
    <w:rsid w:val="0048547F"/>
    <w:rsid w:val="00485CFE"/>
    <w:rsid w:val="0048612D"/>
    <w:rsid w:val="004921EC"/>
    <w:rsid w:val="00494144"/>
    <w:rsid w:val="004A08C5"/>
    <w:rsid w:val="004A1711"/>
    <w:rsid w:val="004A39AA"/>
    <w:rsid w:val="004A52DA"/>
    <w:rsid w:val="004A673E"/>
    <w:rsid w:val="004A79F0"/>
    <w:rsid w:val="004B1385"/>
    <w:rsid w:val="004B179B"/>
    <w:rsid w:val="004C025B"/>
    <w:rsid w:val="004C02FC"/>
    <w:rsid w:val="004C0C0E"/>
    <w:rsid w:val="004C1D58"/>
    <w:rsid w:val="004C1DA8"/>
    <w:rsid w:val="004C2837"/>
    <w:rsid w:val="004C2F4F"/>
    <w:rsid w:val="004C47CD"/>
    <w:rsid w:val="004C5420"/>
    <w:rsid w:val="004C5B06"/>
    <w:rsid w:val="004C6344"/>
    <w:rsid w:val="004D465B"/>
    <w:rsid w:val="004D484B"/>
    <w:rsid w:val="004E034F"/>
    <w:rsid w:val="004E0C3D"/>
    <w:rsid w:val="004E1924"/>
    <w:rsid w:val="004E227A"/>
    <w:rsid w:val="004E6397"/>
    <w:rsid w:val="004E648D"/>
    <w:rsid w:val="004E7B53"/>
    <w:rsid w:val="004F0721"/>
    <w:rsid w:val="004F09A0"/>
    <w:rsid w:val="004F2D00"/>
    <w:rsid w:val="004F3266"/>
    <w:rsid w:val="004F3C39"/>
    <w:rsid w:val="004F54C8"/>
    <w:rsid w:val="004F5F3D"/>
    <w:rsid w:val="0050055D"/>
    <w:rsid w:val="005024EB"/>
    <w:rsid w:val="00503684"/>
    <w:rsid w:val="005050EC"/>
    <w:rsid w:val="00514A27"/>
    <w:rsid w:val="00516637"/>
    <w:rsid w:val="005219F4"/>
    <w:rsid w:val="00523459"/>
    <w:rsid w:val="0052389F"/>
    <w:rsid w:val="0052402B"/>
    <w:rsid w:val="005243AF"/>
    <w:rsid w:val="005260A8"/>
    <w:rsid w:val="005302C0"/>
    <w:rsid w:val="005307E9"/>
    <w:rsid w:val="00532975"/>
    <w:rsid w:val="00532F44"/>
    <w:rsid w:val="0053379E"/>
    <w:rsid w:val="0053609E"/>
    <w:rsid w:val="00536843"/>
    <w:rsid w:val="00540D5A"/>
    <w:rsid w:val="00541988"/>
    <w:rsid w:val="00552775"/>
    <w:rsid w:val="00552788"/>
    <w:rsid w:val="00552ED5"/>
    <w:rsid w:val="0055406A"/>
    <w:rsid w:val="00562628"/>
    <w:rsid w:val="00566FE5"/>
    <w:rsid w:val="00571C92"/>
    <w:rsid w:val="005758C3"/>
    <w:rsid w:val="00581605"/>
    <w:rsid w:val="005835B5"/>
    <w:rsid w:val="00583C76"/>
    <w:rsid w:val="005858BD"/>
    <w:rsid w:val="00586182"/>
    <w:rsid w:val="00592C07"/>
    <w:rsid w:val="00596DC4"/>
    <w:rsid w:val="005A02A8"/>
    <w:rsid w:val="005A2B68"/>
    <w:rsid w:val="005A399C"/>
    <w:rsid w:val="005B1572"/>
    <w:rsid w:val="005B2C7F"/>
    <w:rsid w:val="005B33B0"/>
    <w:rsid w:val="005B53A8"/>
    <w:rsid w:val="005B5C81"/>
    <w:rsid w:val="005B66C5"/>
    <w:rsid w:val="005C1ECF"/>
    <w:rsid w:val="005C37FE"/>
    <w:rsid w:val="005C57E8"/>
    <w:rsid w:val="005D1AFD"/>
    <w:rsid w:val="005D6073"/>
    <w:rsid w:val="005D7CA5"/>
    <w:rsid w:val="005E1316"/>
    <w:rsid w:val="005E2C5C"/>
    <w:rsid w:val="005E40E8"/>
    <w:rsid w:val="005E4FDE"/>
    <w:rsid w:val="005E6546"/>
    <w:rsid w:val="005F0432"/>
    <w:rsid w:val="005F318A"/>
    <w:rsid w:val="005F412F"/>
    <w:rsid w:val="005F4570"/>
    <w:rsid w:val="00600B53"/>
    <w:rsid w:val="00604F63"/>
    <w:rsid w:val="00607A88"/>
    <w:rsid w:val="00613255"/>
    <w:rsid w:val="00613B89"/>
    <w:rsid w:val="00615E0E"/>
    <w:rsid w:val="0061696C"/>
    <w:rsid w:val="006204C5"/>
    <w:rsid w:val="0062160A"/>
    <w:rsid w:val="006237DD"/>
    <w:rsid w:val="0063004C"/>
    <w:rsid w:val="006312C1"/>
    <w:rsid w:val="00637911"/>
    <w:rsid w:val="00640731"/>
    <w:rsid w:val="00640DBE"/>
    <w:rsid w:val="006427D6"/>
    <w:rsid w:val="006457F7"/>
    <w:rsid w:val="0064707A"/>
    <w:rsid w:val="00650940"/>
    <w:rsid w:val="00651B84"/>
    <w:rsid w:val="0065273C"/>
    <w:rsid w:val="0065289C"/>
    <w:rsid w:val="00657DB3"/>
    <w:rsid w:val="006607AD"/>
    <w:rsid w:val="006620E7"/>
    <w:rsid w:val="00662C11"/>
    <w:rsid w:val="00664E00"/>
    <w:rsid w:val="00666FF8"/>
    <w:rsid w:val="00670BBC"/>
    <w:rsid w:val="006715BC"/>
    <w:rsid w:val="00677548"/>
    <w:rsid w:val="00684C70"/>
    <w:rsid w:val="00684D35"/>
    <w:rsid w:val="006870E7"/>
    <w:rsid w:val="00687DF5"/>
    <w:rsid w:val="00690BC7"/>
    <w:rsid w:val="00690CC8"/>
    <w:rsid w:val="00691D34"/>
    <w:rsid w:val="0069747B"/>
    <w:rsid w:val="006A1CD5"/>
    <w:rsid w:val="006A3437"/>
    <w:rsid w:val="006A4023"/>
    <w:rsid w:val="006B347C"/>
    <w:rsid w:val="006B4751"/>
    <w:rsid w:val="006B7463"/>
    <w:rsid w:val="006C0234"/>
    <w:rsid w:val="006C0A47"/>
    <w:rsid w:val="006C4E6A"/>
    <w:rsid w:val="006C5844"/>
    <w:rsid w:val="006C6596"/>
    <w:rsid w:val="006C75D2"/>
    <w:rsid w:val="006C7EC7"/>
    <w:rsid w:val="006D071A"/>
    <w:rsid w:val="006D3DEE"/>
    <w:rsid w:val="006E0AF9"/>
    <w:rsid w:val="006E76B2"/>
    <w:rsid w:val="006F0C72"/>
    <w:rsid w:val="00707729"/>
    <w:rsid w:val="00707FEC"/>
    <w:rsid w:val="00712CA2"/>
    <w:rsid w:val="00721558"/>
    <w:rsid w:val="00721E1B"/>
    <w:rsid w:val="00722B66"/>
    <w:rsid w:val="0072409D"/>
    <w:rsid w:val="00733A5B"/>
    <w:rsid w:val="007371CB"/>
    <w:rsid w:val="007403C0"/>
    <w:rsid w:val="00741610"/>
    <w:rsid w:val="007425AD"/>
    <w:rsid w:val="00742834"/>
    <w:rsid w:val="0074359A"/>
    <w:rsid w:val="007444E1"/>
    <w:rsid w:val="00754C0C"/>
    <w:rsid w:val="007550C6"/>
    <w:rsid w:val="007553A9"/>
    <w:rsid w:val="00757F24"/>
    <w:rsid w:val="00760E74"/>
    <w:rsid w:val="00761508"/>
    <w:rsid w:val="00764A56"/>
    <w:rsid w:val="0076532A"/>
    <w:rsid w:val="00773EA1"/>
    <w:rsid w:val="007818F6"/>
    <w:rsid w:val="0078359E"/>
    <w:rsid w:val="00783BD2"/>
    <w:rsid w:val="007843F5"/>
    <w:rsid w:val="007863C3"/>
    <w:rsid w:val="007905FA"/>
    <w:rsid w:val="00795878"/>
    <w:rsid w:val="0079600A"/>
    <w:rsid w:val="00796070"/>
    <w:rsid w:val="007A1D2D"/>
    <w:rsid w:val="007A266F"/>
    <w:rsid w:val="007A3ECA"/>
    <w:rsid w:val="007A451D"/>
    <w:rsid w:val="007A707A"/>
    <w:rsid w:val="007B222E"/>
    <w:rsid w:val="007B5868"/>
    <w:rsid w:val="007B77EA"/>
    <w:rsid w:val="007C0136"/>
    <w:rsid w:val="007C1206"/>
    <w:rsid w:val="007C1934"/>
    <w:rsid w:val="007C41D8"/>
    <w:rsid w:val="007C54E4"/>
    <w:rsid w:val="007C7196"/>
    <w:rsid w:val="007D093E"/>
    <w:rsid w:val="007D1487"/>
    <w:rsid w:val="007D2296"/>
    <w:rsid w:val="007D5505"/>
    <w:rsid w:val="007D6792"/>
    <w:rsid w:val="007E0F32"/>
    <w:rsid w:val="007E3261"/>
    <w:rsid w:val="007E46E4"/>
    <w:rsid w:val="007E631B"/>
    <w:rsid w:val="007E7898"/>
    <w:rsid w:val="00800138"/>
    <w:rsid w:val="0080056F"/>
    <w:rsid w:val="00801507"/>
    <w:rsid w:val="00803BBA"/>
    <w:rsid w:val="00804D3A"/>
    <w:rsid w:val="00806451"/>
    <w:rsid w:val="00812B6F"/>
    <w:rsid w:val="0081380C"/>
    <w:rsid w:val="00815250"/>
    <w:rsid w:val="0082420D"/>
    <w:rsid w:val="00824E25"/>
    <w:rsid w:val="00834C74"/>
    <w:rsid w:val="0083695C"/>
    <w:rsid w:val="00837D0B"/>
    <w:rsid w:val="0084219A"/>
    <w:rsid w:val="00842C67"/>
    <w:rsid w:val="00845691"/>
    <w:rsid w:val="008515FE"/>
    <w:rsid w:val="00851705"/>
    <w:rsid w:val="0085241B"/>
    <w:rsid w:val="00852EDF"/>
    <w:rsid w:val="00857E7E"/>
    <w:rsid w:val="00863E8E"/>
    <w:rsid w:val="00864C0C"/>
    <w:rsid w:val="008668FC"/>
    <w:rsid w:val="00873AD7"/>
    <w:rsid w:val="00874B7E"/>
    <w:rsid w:val="008757F5"/>
    <w:rsid w:val="00875C61"/>
    <w:rsid w:val="00875D1F"/>
    <w:rsid w:val="00875E88"/>
    <w:rsid w:val="00876410"/>
    <w:rsid w:val="0087650F"/>
    <w:rsid w:val="008779E5"/>
    <w:rsid w:val="0088700C"/>
    <w:rsid w:val="00896AD5"/>
    <w:rsid w:val="008A1D30"/>
    <w:rsid w:val="008A1DB8"/>
    <w:rsid w:val="008A2671"/>
    <w:rsid w:val="008A3172"/>
    <w:rsid w:val="008A3CDC"/>
    <w:rsid w:val="008A587C"/>
    <w:rsid w:val="008A66A4"/>
    <w:rsid w:val="008A6C7C"/>
    <w:rsid w:val="008A6D74"/>
    <w:rsid w:val="008B6895"/>
    <w:rsid w:val="008C006A"/>
    <w:rsid w:val="008C3710"/>
    <w:rsid w:val="008C5E48"/>
    <w:rsid w:val="008D237C"/>
    <w:rsid w:val="008D2BD5"/>
    <w:rsid w:val="008D400C"/>
    <w:rsid w:val="008D4493"/>
    <w:rsid w:val="008D58BD"/>
    <w:rsid w:val="008D624B"/>
    <w:rsid w:val="008D7150"/>
    <w:rsid w:val="008D7FE7"/>
    <w:rsid w:val="008E3776"/>
    <w:rsid w:val="008E6436"/>
    <w:rsid w:val="008E6DBB"/>
    <w:rsid w:val="008F08D7"/>
    <w:rsid w:val="008F0C17"/>
    <w:rsid w:val="008F14DE"/>
    <w:rsid w:val="008F1B0B"/>
    <w:rsid w:val="008F25BB"/>
    <w:rsid w:val="0090236D"/>
    <w:rsid w:val="00902D4A"/>
    <w:rsid w:val="00904A47"/>
    <w:rsid w:val="009114E6"/>
    <w:rsid w:val="00911D7F"/>
    <w:rsid w:val="0091312F"/>
    <w:rsid w:val="0091317D"/>
    <w:rsid w:val="00914A66"/>
    <w:rsid w:val="00920414"/>
    <w:rsid w:val="009212DC"/>
    <w:rsid w:val="00923A50"/>
    <w:rsid w:val="00924EE8"/>
    <w:rsid w:val="009258C8"/>
    <w:rsid w:val="00926637"/>
    <w:rsid w:val="00927F2F"/>
    <w:rsid w:val="00932CF9"/>
    <w:rsid w:val="00934B32"/>
    <w:rsid w:val="00937DAD"/>
    <w:rsid w:val="009430D9"/>
    <w:rsid w:val="009439C5"/>
    <w:rsid w:val="00945F25"/>
    <w:rsid w:val="00945F32"/>
    <w:rsid w:val="00947E75"/>
    <w:rsid w:val="00952479"/>
    <w:rsid w:val="00953CA6"/>
    <w:rsid w:val="00954875"/>
    <w:rsid w:val="00963F44"/>
    <w:rsid w:val="009645CB"/>
    <w:rsid w:val="00965A49"/>
    <w:rsid w:val="00967653"/>
    <w:rsid w:val="00972AD2"/>
    <w:rsid w:val="0097455C"/>
    <w:rsid w:val="00974DC9"/>
    <w:rsid w:val="009756FE"/>
    <w:rsid w:val="00976384"/>
    <w:rsid w:val="009839EA"/>
    <w:rsid w:val="00985085"/>
    <w:rsid w:val="00990D20"/>
    <w:rsid w:val="00992288"/>
    <w:rsid w:val="009925F1"/>
    <w:rsid w:val="00994744"/>
    <w:rsid w:val="00996290"/>
    <w:rsid w:val="00997A69"/>
    <w:rsid w:val="009A0B74"/>
    <w:rsid w:val="009B2563"/>
    <w:rsid w:val="009C0F61"/>
    <w:rsid w:val="009C142F"/>
    <w:rsid w:val="009C64B9"/>
    <w:rsid w:val="009D5939"/>
    <w:rsid w:val="009D629D"/>
    <w:rsid w:val="009D62C9"/>
    <w:rsid w:val="009D6828"/>
    <w:rsid w:val="009E051C"/>
    <w:rsid w:val="009E07D8"/>
    <w:rsid w:val="009E0C99"/>
    <w:rsid w:val="009E24F4"/>
    <w:rsid w:val="009E5EAB"/>
    <w:rsid w:val="009F26AF"/>
    <w:rsid w:val="009F2832"/>
    <w:rsid w:val="00A0332A"/>
    <w:rsid w:val="00A04513"/>
    <w:rsid w:val="00A05EA8"/>
    <w:rsid w:val="00A10C85"/>
    <w:rsid w:val="00A137C3"/>
    <w:rsid w:val="00A17398"/>
    <w:rsid w:val="00A205EA"/>
    <w:rsid w:val="00A214DC"/>
    <w:rsid w:val="00A218C0"/>
    <w:rsid w:val="00A21D7E"/>
    <w:rsid w:val="00A24706"/>
    <w:rsid w:val="00A27625"/>
    <w:rsid w:val="00A27B2A"/>
    <w:rsid w:val="00A3135B"/>
    <w:rsid w:val="00A33D08"/>
    <w:rsid w:val="00A35948"/>
    <w:rsid w:val="00A41DC7"/>
    <w:rsid w:val="00A41E30"/>
    <w:rsid w:val="00A46FDD"/>
    <w:rsid w:val="00A47043"/>
    <w:rsid w:val="00A54A0F"/>
    <w:rsid w:val="00A5631B"/>
    <w:rsid w:val="00A56F3B"/>
    <w:rsid w:val="00A5700B"/>
    <w:rsid w:val="00A60B9B"/>
    <w:rsid w:val="00A70AAE"/>
    <w:rsid w:val="00A71A54"/>
    <w:rsid w:val="00A74368"/>
    <w:rsid w:val="00A808B7"/>
    <w:rsid w:val="00A813F7"/>
    <w:rsid w:val="00A82310"/>
    <w:rsid w:val="00A82AAC"/>
    <w:rsid w:val="00A83763"/>
    <w:rsid w:val="00A87217"/>
    <w:rsid w:val="00A90325"/>
    <w:rsid w:val="00A9077C"/>
    <w:rsid w:val="00A92310"/>
    <w:rsid w:val="00A9338B"/>
    <w:rsid w:val="00A95DBB"/>
    <w:rsid w:val="00A9793F"/>
    <w:rsid w:val="00A97C05"/>
    <w:rsid w:val="00A97DBB"/>
    <w:rsid w:val="00AA2A3B"/>
    <w:rsid w:val="00AA2CE9"/>
    <w:rsid w:val="00AA3939"/>
    <w:rsid w:val="00AA4718"/>
    <w:rsid w:val="00AA5BDB"/>
    <w:rsid w:val="00AA6782"/>
    <w:rsid w:val="00AA680D"/>
    <w:rsid w:val="00AB51C9"/>
    <w:rsid w:val="00AB67A1"/>
    <w:rsid w:val="00AB7F65"/>
    <w:rsid w:val="00AD1AAD"/>
    <w:rsid w:val="00AE3687"/>
    <w:rsid w:val="00AE4986"/>
    <w:rsid w:val="00AE4AD9"/>
    <w:rsid w:val="00AF192A"/>
    <w:rsid w:val="00AF2083"/>
    <w:rsid w:val="00AF4750"/>
    <w:rsid w:val="00B00B87"/>
    <w:rsid w:val="00B02628"/>
    <w:rsid w:val="00B0375D"/>
    <w:rsid w:val="00B04121"/>
    <w:rsid w:val="00B0752B"/>
    <w:rsid w:val="00B13DBE"/>
    <w:rsid w:val="00B1695E"/>
    <w:rsid w:val="00B174F1"/>
    <w:rsid w:val="00B20955"/>
    <w:rsid w:val="00B22AC3"/>
    <w:rsid w:val="00B300AA"/>
    <w:rsid w:val="00B3151C"/>
    <w:rsid w:val="00B31CD7"/>
    <w:rsid w:val="00B32321"/>
    <w:rsid w:val="00B32A0A"/>
    <w:rsid w:val="00B4078E"/>
    <w:rsid w:val="00B4084D"/>
    <w:rsid w:val="00B42930"/>
    <w:rsid w:val="00B42EDA"/>
    <w:rsid w:val="00B536B4"/>
    <w:rsid w:val="00B70CB5"/>
    <w:rsid w:val="00B71754"/>
    <w:rsid w:val="00B75DC9"/>
    <w:rsid w:val="00B811C8"/>
    <w:rsid w:val="00B81AFC"/>
    <w:rsid w:val="00B83CF1"/>
    <w:rsid w:val="00B862CF"/>
    <w:rsid w:val="00B87795"/>
    <w:rsid w:val="00B9019D"/>
    <w:rsid w:val="00B93722"/>
    <w:rsid w:val="00B9763B"/>
    <w:rsid w:val="00BA0469"/>
    <w:rsid w:val="00BA28F6"/>
    <w:rsid w:val="00BA5945"/>
    <w:rsid w:val="00BA6778"/>
    <w:rsid w:val="00BA732E"/>
    <w:rsid w:val="00BB319A"/>
    <w:rsid w:val="00BB4156"/>
    <w:rsid w:val="00BB4C1B"/>
    <w:rsid w:val="00BB6830"/>
    <w:rsid w:val="00BC06F4"/>
    <w:rsid w:val="00BC3220"/>
    <w:rsid w:val="00BC7C04"/>
    <w:rsid w:val="00BD052D"/>
    <w:rsid w:val="00BD5052"/>
    <w:rsid w:val="00BE0AEB"/>
    <w:rsid w:val="00BE1AC3"/>
    <w:rsid w:val="00BE2FF0"/>
    <w:rsid w:val="00BE3A06"/>
    <w:rsid w:val="00BE3E11"/>
    <w:rsid w:val="00BE4DB4"/>
    <w:rsid w:val="00BE5A1C"/>
    <w:rsid w:val="00BE79A1"/>
    <w:rsid w:val="00BF628A"/>
    <w:rsid w:val="00BF75B3"/>
    <w:rsid w:val="00BF7F2F"/>
    <w:rsid w:val="00C1525F"/>
    <w:rsid w:val="00C1574E"/>
    <w:rsid w:val="00C22B42"/>
    <w:rsid w:val="00C24A07"/>
    <w:rsid w:val="00C255D9"/>
    <w:rsid w:val="00C27AF2"/>
    <w:rsid w:val="00C30D15"/>
    <w:rsid w:val="00C31F04"/>
    <w:rsid w:val="00C36EE1"/>
    <w:rsid w:val="00C405B2"/>
    <w:rsid w:val="00C5214E"/>
    <w:rsid w:val="00C53272"/>
    <w:rsid w:val="00C54828"/>
    <w:rsid w:val="00C63721"/>
    <w:rsid w:val="00C65654"/>
    <w:rsid w:val="00C65F2D"/>
    <w:rsid w:val="00C66933"/>
    <w:rsid w:val="00C70F11"/>
    <w:rsid w:val="00C777F5"/>
    <w:rsid w:val="00C80837"/>
    <w:rsid w:val="00C831D9"/>
    <w:rsid w:val="00C8395F"/>
    <w:rsid w:val="00C83C8B"/>
    <w:rsid w:val="00C84EFA"/>
    <w:rsid w:val="00C8507B"/>
    <w:rsid w:val="00C866BD"/>
    <w:rsid w:val="00C870BA"/>
    <w:rsid w:val="00C907D0"/>
    <w:rsid w:val="00C933BB"/>
    <w:rsid w:val="00C948E3"/>
    <w:rsid w:val="00C951E2"/>
    <w:rsid w:val="00C95DA0"/>
    <w:rsid w:val="00C96DB4"/>
    <w:rsid w:val="00CA1C35"/>
    <w:rsid w:val="00CA37BD"/>
    <w:rsid w:val="00CA7AA3"/>
    <w:rsid w:val="00CA7D5B"/>
    <w:rsid w:val="00CB342C"/>
    <w:rsid w:val="00CB5DBB"/>
    <w:rsid w:val="00CC1E74"/>
    <w:rsid w:val="00CC3F20"/>
    <w:rsid w:val="00CD2B2C"/>
    <w:rsid w:val="00CD4B3D"/>
    <w:rsid w:val="00CD5665"/>
    <w:rsid w:val="00CD62EE"/>
    <w:rsid w:val="00CE0598"/>
    <w:rsid w:val="00CE0FA3"/>
    <w:rsid w:val="00CE25A0"/>
    <w:rsid w:val="00CE2792"/>
    <w:rsid w:val="00CE6786"/>
    <w:rsid w:val="00CF0C2C"/>
    <w:rsid w:val="00CF26DB"/>
    <w:rsid w:val="00D006AC"/>
    <w:rsid w:val="00D00755"/>
    <w:rsid w:val="00D00B13"/>
    <w:rsid w:val="00D12E12"/>
    <w:rsid w:val="00D17BD5"/>
    <w:rsid w:val="00D20F76"/>
    <w:rsid w:val="00D26733"/>
    <w:rsid w:val="00D277FA"/>
    <w:rsid w:val="00D31376"/>
    <w:rsid w:val="00D313F3"/>
    <w:rsid w:val="00D31506"/>
    <w:rsid w:val="00D3430F"/>
    <w:rsid w:val="00D35BE7"/>
    <w:rsid w:val="00D3656D"/>
    <w:rsid w:val="00D36C6A"/>
    <w:rsid w:val="00D40778"/>
    <w:rsid w:val="00D40DFE"/>
    <w:rsid w:val="00D40F4E"/>
    <w:rsid w:val="00D410E0"/>
    <w:rsid w:val="00D438E0"/>
    <w:rsid w:val="00D44291"/>
    <w:rsid w:val="00D46AB5"/>
    <w:rsid w:val="00D475F3"/>
    <w:rsid w:val="00D52070"/>
    <w:rsid w:val="00D54B1C"/>
    <w:rsid w:val="00D57C7B"/>
    <w:rsid w:val="00D57D06"/>
    <w:rsid w:val="00D600BB"/>
    <w:rsid w:val="00D61803"/>
    <w:rsid w:val="00D62A6A"/>
    <w:rsid w:val="00D66249"/>
    <w:rsid w:val="00D73675"/>
    <w:rsid w:val="00D75821"/>
    <w:rsid w:val="00D807CF"/>
    <w:rsid w:val="00D81006"/>
    <w:rsid w:val="00D8148F"/>
    <w:rsid w:val="00D82604"/>
    <w:rsid w:val="00D85D92"/>
    <w:rsid w:val="00D9017C"/>
    <w:rsid w:val="00D921B3"/>
    <w:rsid w:val="00D94F55"/>
    <w:rsid w:val="00DA1936"/>
    <w:rsid w:val="00DA30EC"/>
    <w:rsid w:val="00DA41FD"/>
    <w:rsid w:val="00DA48D4"/>
    <w:rsid w:val="00DA72A0"/>
    <w:rsid w:val="00DB0D0D"/>
    <w:rsid w:val="00DB0EA7"/>
    <w:rsid w:val="00DB1D84"/>
    <w:rsid w:val="00DB27DC"/>
    <w:rsid w:val="00DB5B52"/>
    <w:rsid w:val="00DB6C78"/>
    <w:rsid w:val="00DC02FB"/>
    <w:rsid w:val="00DC14A6"/>
    <w:rsid w:val="00DC1771"/>
    <w:rsid w:val="00DC68E7"/>
    <w:rsid w:val="00DC7F4A"/>
    <w:rsid w:val="00DD126D"/>
    <w:rsid w:val="00DD3D44"/>
    <w:rsid w:val="00DD73E7"/>
    <w:rsid w:val="00DD74F9"/>
    <w:rsid w:val="00DD7B4C"/>
    <w:rsid w:val="00DE0CE3"/>
    <w:rsid w:val="00DE2042"/>
    <w:rsid w:val="00DE3397"/>
    <w:rsid w:val="00DE34DD"/>
    <w:rsid w:val="00DE534E"/>
    <w:rsid w:val="00DF4701"/>
    <w:rsid w:val="00DF68AD"/>
    <w:rsid w:val="00DF741F"/>
    <w:rsid w:val="00E0386A"/>
    <w:rsid w:val="00E03B6C"/>
    <w:rsid w:val="00E06E0E"/>
    <w:rsid w:val="00E106B3"/>
    <w:rsid w:val="00E11368"/>
    <w:rsid w:val="00E13618"/>
    <w:rsid w:val="00E14F5E"/>
    <w:rsid w:val="00E16FD2"/>
    <w:rsid w:val="00E1759A"/>
    <w:rsid w:val="00E20530"/>
    <w:rsid w:val="00E2065B"/>
    <w:rsid w:val="00E2229C"/>
    <w:rsid w:val="00E226C1"/>
    <w:rsid w:val="00E22AFE"/>
    <w:rsid w:val="00E27CA9"/>
    <w:rsid w:val="00E3374E"/>
    <w:rsid w:val="00E37836"/>
    <w:rsid w:val="00E53917"/>
    <w:rsid w:val="00E54B65"/>
    <w:rsid w:val="00E55D10"/>
    <w:rsid w:val="00E56021"/>
    <w:rsid w:val="00E6151E"/>
    <w:rsid w:val="00E62140"/>
    <w:rsid w:val="00E6701C"/>
    <w:rsid w:val="00E67DE1"/>
    <w:rsid w:val="00E715C4"/>
    <w:rsid w:val="00E75F14"/>
    <w:rsid w:val="00E8065C"/>
    <w:rsid w:val="00E80E67"/>
    <w:rsid w:val="00E8303E"/>
    <w:rsid w:val="00E83E5F"/>
    <w:rsid w:val="00E84892"/>
    <w:rsid w:val="00E86756"/>
    <w:rsid w:val="00E92CDA"/>
    <w:rsid w:val="00E93E95"/>
    <w:rsid w:val="00E96DAC"/>
    <w:rsid w:val="00E97C40"/>
    <w:rsid w:val="00EA1256"/>
    <w:rsid w:val="00EA127D"/>
    <w:rsid w:val="00EA2F28"/>
    <w:rsid w:val="00EB25A2"/>
    <w:rsid w:val="00EB2AC2"/>
    <w:rsid w:val="00EC5C45"/>
    <w:rsid w:val="00EC62B8"/>
    <w:rsid w:val="00ED3FA6"/>
    <w:rsid w:val="00EE0756"/>
    <w:rsid w:val="00EE353E"/>
    <w:rsid w:val="00EF2B80"/>
    <w:rsid w:val="00EF6331"/>
    <w:rsid w:val="00F00114"/>
    <w:rsid w:val="00F00FBC"/>
    <w:rsid w:val="00F028EF"/>
    <w:rsid w:val="00F12D63"/>
    <w:rsid w:val="00F14D64"/>
    <w:rsid w:val="00F15CE3"/>
    <w:rsid w:val="00F203FE"/>
    <w:rsid w:val="00F20540"/>
    <w:rsid w:val="00F22BD7"/>
    <w:rsid w:val="00F23361"/>
    <w:rsid w:val="00F2729D"/>
    <w:rsid w:val="00F33648"/>
    <w:rsid w:val="00F37811"/>
    <w:rsid w:val="00F422E0"/>
    <w:rsid w:val="00F426B5"/>
    <w:rsid w:val="00F46C2C"/>
    <w:rsid w:val="00F4711F"/>
    <w:rsid w:val="00F471A7"/>
    <w:rsid w:val="00F51DA3"/>
    <w:rsid w:val="00F529DE"/>
    <w:rsid w:val="00F60CAC"/>
    <w:rsid w:val="00F61EE6"/>
    <w:rsid w:val="00F63D0E"/>
    <w:rsid w:val="00F71C54"/>
    <w:rsid w:val="00F72BB3"/>
    <w:rsid w:val="00F7775E"/>
    <w:rsid w:val="00F8051E"/>
    <w:rsid w:val="00F849BB"/>
    <w:rsid w:val="00F91023"/>
    <w:rsid w:val="00F938EA"/>
    <w:rsid w:val="00F9431F"/>
    <w:rsid w:val="00FA73A5"/>
    <w:rsid w:val="00FB1A3F"/>
    <w:rsid w:val="00FB4FD0"/>
    <w:rsid w:val="00FC3A3C"/>
    <w:rsid w:val="00FC6005"/>
    <w:rsid w:val="00FC717F"/>
    <w:rsid w:val="00FD0B9A"/>
    <w:rsid w:val="00FD17FD"/>
    <w:rsid w:val="00FD3E88"/>
    <w:rsid w:val="00FE29FC"/>
    <w:rsid w:val="00FE2D0A"/>
    <w:rsid w:val="00FE5D92"/>
    <w:rsid w:val="00FE5E5E"/>
    <w:rsid w:val="00FF0624"/>
    <w:rsid w:val="00FF4648"/>
    <w:rsid w:val="00FF5154"/>
    <w:rsid w:val="00FF66A1"/>
    <w:rsid w:val="00FF70A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F3851"/>
  <w15:docId w15:val="{1D134928-A252-4BD8-9C0D-BD35CFBBB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Balk1">
    <w:name w:val="heading 1"/>
    <w:basedOn w:val="Normal"/>
    <w:next w:val="Normal"/>
    <w:pPr>
      <w:keepNext/>
      <w:keepLines/>
      <w:spacing w:before="400" w:after="120"/>
      <w:outlineLvl w:val="0"/>
    </w:pPr>
    <w:rPr>
      <w:sz w:val="40"/>
      <w:szCs w:val="40"/>
    </w:rPr>
  </w:style>
  <w:style w:type="paragraph" w:styleId="Balk2">
    <w:name w:val="heading 2"/>
    <w:basedOn w:val="Normal"/>
    <w:next w:val="Normal"/>
    <w:pPr>
      <w:keepNext/>
      <w:keepLines/>
      <w:spacing w:before="360" w:after="120"/>
      <w:outlineLvl w:val="1"/>
    </w:pPr>
    <w:rPr>
      <w:sz w:val="32"/>
      <w:szCs w:val="32"/>
    </w:rPr>
  </w:style>
  <w:style w:type="paragraph" w:styleId="Balk3">
    <w:name w:val="heading 3"/>
    <w:basedOn w:val="Normal"/>
    <w:next w:val="Normal"/>
    <w:pPr>
      <w:keepNext/>
      <w:keepLines/>
      <w:spacing w:before="320" w:after="80"/>
      <w:outlineLvl w:val="2"/>
    </w:pPr>
    <w:rPr>
      <w:color w:val="434343"/>
      <w:sz w:val="28"/>
      <w:szCs w:val="28"/>
    </w:rPr>
  </w:style>
  <w:style w:type="paragraph" w:styleId="Balk4">
    <w:name w:val="heading 4"/>
    <w:basedOn w:val="Normal"/>
    <w:next w:val="Normal"/>
    <w:pPr>
      <w:keepNext/>
      <w:keepLines/>
      <w:spacing w:before="280" w:after="80"/>
      <w:outlineLvl w:val="3"/>
    </w:pPr>
    <w:rPr>
      <w:color w:val="666666"/>
      <w:sz w:val="24"/>
      <w:szCs w:val="24"/>
    </w:rPr>
  </w:style>
  <w:style w:type="paragraph" w:styleId="Balk5">
    <w:name w:val="heading 5"/>
    <w:basedOn w:val="Normal"/>
    <w:next w:val="Normal"/>
    <w:pPr>
      <w:keepNext/>
      <w:keepLines/>
      <w:spacing w:before="240" w:after="80"/>
      <w:outlineLvl w:val="4"/>
    </w:pPr>
    <w:rPr>
      <w:color w:val="666666"/>
    </w:rPr>
  </w:style>
  <w:style w:type="paragraph" w:styleId="Balk6">
    <w:name w:val="heading 6"/>
    <w:basedOn w:val="Normal"/>
    <w:next w:val="Normal"/>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after="60"/>
    </w:pPr>
    <w:rPr>
      <w:sz w:val="52"/>
      <w:szCs w:val="52"/>
    </w:rPr>
  </w:style>
  <w:style w:type="paragraph" w:styleId="Altyaz">
    <w:name w:val="Subtitle"/>
    <w:basedOn w:val="Normal"/>
    <w:next w:val="Normal"/>
    <w:pPr>
      <w:keepNext/>
      <w:keepLines/>
      <w:spacing w:after="320"/>
    </w:pPr>
    <w:rPr>
      <w:color w:val="666666"/>
      <w:sz w:val="30"/>
      <w:szCs w:val="30"/>
    </w:r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BalonMetni">
    <w:name w:val="Balloon Text"/>
    <w:basedOn w:val="Normal"/>
    <w:link w:val="BalonMetniChar"/>
    <w:uiPriority w:val="99"/>
    <w:semiHidden/>
    <w:unhideWhenUsed/>
    <w:rsid w:val="006B4751"/>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B4751"/>
    <w:rPr>
      <w:rFonts w:ascii="Segoe UI" w:hAnsi="Segoe UI" w:cs="Segoe UI"/>
      <w:sz w:val="18"/>
      <w:szCs w:val="18"/>
    </w:rPr>
  </w:style>
  <w:style w:type="paragraph" w:styleId="AklamaKonusu">
    <w:name w:val="annotation subject"/>
    <w:basedOn w:val="AklamaMetni"/>
    <w:next w:val="AklamaMetni"/>
    <w:link w:val="AklamaKonusuChar"/>
    <w:uiPriority w:val="99"/>
    <w:semiHidden/>
    <w:unhideWhenUsed/>
    <w:rsid w:val="00F203FE"/>
    <w:rPr>
      <w:b/>
      <w:bCs/>
    </w:rPr>
  </w:style>
  <w:style w:type="character" w:customStyle="1" w:styleId="AklamaKonusuChar">
    <w:name w:val="Açıklama Konusu Char"/>
    <w:basedOn w:val="AklamaMetniChar"/>
    <w:link w:val="AklamaKonusu"/>
    <w:uiPriority w:val="99"/>
    <w:semiHidden/>
    <w:rsid w:val="00F203FE"/>
    <w:rPr>
      <w:b/>
      <w:bCs/>
      <w:sz w:val="20"/>
      <w:szCs w:val="20"/>
    </w:rPr>
  </w:style>
  <w:style w:type="paragraph" w:styleId="stBilgi">
    <w:name w:val="header"/>
    <w:basedOn w:val="Normal"/>
    <w:link w:val="stBilgiChar"/>
    <w:uiPriority w:val="99"/>
    <w:unhideWhenUsed/>
    <w:rsid w:val="009258C8"/>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9258C8"/>
  </w:style>
  <w:style w:type="paragraph" w:styleId="AltBilgi">
    <w:name w:val="footer"/>
    <w:basedOn w:val="Normal"/>
    <w:link w:val="AltBilgiChar"/>
    <w:uiPriority w:val="99"/>
    <w:unhideWhenUsed/>
    <w:rsid w:val="009258C8"/>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9258C8"/>
  </w:style>
  <w:style w:type="table" w:styleId="TabloKlavuzu">
    <w:name w:val="Table Grid"/>
    <w:basedOn w:val="NormalTablo"/>
    <w:uiPriority w:val="59"/>
    <w:rsid w:val="00D82604"/>
    <w:pPr>
      <w:spacing w:line="240" w:lineRule="auto"/>
    </w:pPr>
    <w:rPr>
      <w:rFonts w:asciiTheme="minorHAnsi" w:eastAsiaTheme="minorHAnsi" w:hAnsiTheme="minorHAnsi" w:cstheme="minorBidi"/>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List Paragraph,LİSTE PARAF,KODLAMA,ALT BAŞLIK,Liste Parçası"/>
    <w:basedOn w:val="Normal"/>
    <w:link w:val="ListeParagrafChar"/>
    <w:uiPriority w:val="34"/>
    <w:qFormat/>
    <w:rsid w:val="007E631B"/>
    <w:pPr>
      <w:spacing w:after="160" w:line="259" w:lineRule="auto"/>
      <w:ind w:left="720"/>
      <w:contextualSpacing/>
    </w:pPr>
    <w:rPr>
      <w:rFonts w:asciiTheme="minorHAnsi" w:eastAsiaTheme="minorHAnsi" w:hAnsiTheme="minorHAnsi" w:cstheme="minorBidi"/>
      <w:lang w:val="tr-TR" w:eastAsia="en-US"/>
    </w:rPr>
  </w:style>
  <w:style w:type="character" w:customStyle="1" w:styleId="ListeParagrafChar">
    <w:name w:val="Liste Paragraf Char"/>
    <w:aliases w:val="içindekiler vb Char,List Paragraph Char,LİSTE PARAF Char,KODLAMA Char,ALT BAŞLIK Char,Liste Parçası Char"/>
    <w:basedOn w:val="VarsaylanParagrafYazTipi"/>
    <w:link w:val="ListeParagraf"/>
    <w:uiPriority w:val="34"/>
    <w:locked/>
    <w:rsid w:val="007E631B"/>
    <w:rPr>
      <w:rFonts w:asciiTheme="minorHAnsi" w:eastAsiaTheme="minorHAnsi" w:hAnsiTheme="minorHAnsi" w:cstheme="minorBidi"/>
      <w:lang w:val="tr-TR" w:eastAsia="en-US"/>
    </w:rPr>
  </w:style>
  <w:style w:type="paragraph" w:styleId="GvdeMetni">
    <w:name w:val="Body Text"/>
    <w:basedOn w:val="Normal"/>
    <w:link w:val="GvdeMetniChar"/>
    <w:uiPriority w:val="1"/>
    <w:qFormat/>
    <w:rsid w:val="007E631B"/>
    <w:pPr>
      <w:widowControl w:val="0"/>
      <w:autoSpaceDE w:val="0"/>
      <w:autoSpaceDN w:val="0"/>
      <w:spacing w:line="240" w:lineRule="auto"/>
    </w:pPr>
    <w:rPr>
      <w:rFonts w:ascii="Times New Roman" w:eastAsia="Times New Roman" w:hAnsi="Times New Roman" w:cs="Times New Roman"/>
      <w:sz w:val="24"/>
      <w:szCs w:val="24"/>
      <w:lang w:val="tr-TR" w:eastAsia="en-US"/>
    </w:rPr>
  </w:style>
  <w:style w:type="character" w:customStyle="1" w:styleId="GvdeMetniChar">
    <w:name w:val="Gövde Metni Char"/>
    <w:basedOn w:val="VarsaylanParagrafYazTipi"/>
    <w:link w:val="GvdeMetni"/>
    <w:uiPriority w:val="1"/>
    <w:rsid w:val="007E631B"/>
    <w:rPr>
      <w:rFonts w:ascii="Times New Roman" w:eastAsia="Times New Roman" w:hAnsi="Times New Roman" w:cs="Times New Roman"/>
      <w:sz w:val="24"/>
      <w:szCs w:val="24"/>
      <w:lang w:val="tr-TR" w:eastAsia="en-US"/>
    </w:rPr>
  </w:style>
  <w:style w:type="paragraph" w:customStyle="1" w:styleId="LGParagraf">
    <w:name w:val="LG Paragraf"/>
    <w:basedOn w:val="Normal"/>
    <w:link w:val="LGParagrafChar"/>
    <w:qFormat/>
    <w:rsid w:val="00027403"/>
    <w:pPr>
      <w:spacing w:before="120" w:line="300" w:lineRule="auto"/>
      <w:ind w:firstLine="720"/>
      <w:jc w:val="both"/>
    </w:pPr>
    <w:rPr>
      <w:rFonts w:ascii="Times New Roman" w:eastAsiaTheme="minorHAnsi" w:hAnsi="Times New Roman" w:cs="Courier New"/>
      <w:sz w:val="24"/>
      <w:szCs w:val="24"/>
      <w:lang w:val="tr-TR" w:eastAsia="en-US"/>
    </w:rPr>
  </w:style>
  <w:style w:type="character" w:customStyle="1" w:styleId="LGParagrafChar">
    <w:name w:val="LG Paragraf Char"/>
    <w:basedOn w:val="VarsaylanParagrafYazTipi"/>
    <w:link w:val="LGParagraf"/>
    <w:rsid w:val="00027403"/>
    <w:rPr>
      <w:rFonts w:ascii="Times New Roman" w:eastAsiaTheme="minorHAnsi" w:hAnsi="Times New Roman" w:cs="Courier New"/>
      <w:sz w:val="24"/>
      <w:szCs w:val="24"/>
      <w:lang w:val="tr-TR" w:eastAsia="en-US"/>
    </w:rPr>
  </w:style>
  <w:style w:type="paragraph" w:customStyle="1" w:styleId="3-normalyaz">
    <w:name w:val="3-normalyaz"/>
    <w:basedOn w:val="Normal"/>
    <w:rsid w:val="00D54B1C"/>
    <w:pPr>
      <w:spacing w:before="100" w:beforeAutospacing="1" w:after="100" w:afterAutospacing="1" w:line="240" w:lineRule="auto"/>
    </w:pPr>
    <w:rPr>
      <w:rFonts w:ascii="Times New Roman" w:eastAsiaTheme="minorEastAsia" w:hAnsi="Times New Roman" w:cs="Times New Roman"/>
      <w:sz w:val="24"/>
      <w:szCs w:val="24"/>
      <w:lang w:val="tr-TR"/>
    </w:rPr>
  </w:style>
  <w:style w:type="paragraph" w:customStyle="1" w:styleId="Text1">
    <w:name w:val="Text 1"/>
    <w:basedOn w:val="Normal"/>
    <w:rsid w:val="00945F25"/>
    <w:pPr>
      <w:widowControl w:val="0"/>
      <w:adjustRightInd w:val="0"/>
      <w:spacing w:after="240" w:line="360" w:lineRule="atLeast"/>
      <w:ind w:left="482"/>
      <w:jc w:val="both"/>
      <w:textAlignment w:val="baseline"/>
    </w:pPr>
    <w:rPr>
      <w:rFonts w:eastAsia="Times New Roman"/>
      <w:lang w:val="tr-TR" w:eastAsia="en-US"/>
    </w:rPr>
  </w:style>
  <w:style w:type="paragraph" w:styleId="Dzeltme">
    <w:name w:val="Revision"/>
    <w:hidden/>
    <w:uiPriority w:val="99"/>
    <w:semiHidden/>
    <w:rsid w:val="004756D4"/>
    <w:pPr>
      <w:spacing w:line="240" w:lineRule="auto"/>
    </w:pPr>
  </w:style>
  <w:style w:type="character" w:styleId="Kpr">
    <w:name w:val="Hyperlink"/>
    <w:basedOn w:val="VarsaylanParagrafYazTipi"/>
    <w:uiPriority w:val="99"/>
    <w:unhideWhenUsed/>
    <w:rsid w:val="000C76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70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jpeg"/><Relationship Id="rId18" Type="http://schemas.openxmlformats.org/officeDocument/2006/relationships/hyperlink" Target="mailto:kagm@sanayi.gov.t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anayi.gov.tr" TargetMode="Externa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hyperlink" Target="mailto:kagm@sanayi.gov.tr" TargetMode="Externa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8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925D3-4464-4397-97D2-279C5F283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11</Pages>
  <Words>2024</Words>
  <Characters>11539</Characters>
  <Application>Microsoft Office Word</Application>
  <DocSecurity>0</DocSecurity>
  <Lines>96</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ŞİMŞEK</dc:creator>
  <cp:keywords/>
  <dc:description/>
  <cp:lastModifiedBy>Selin ÇETİNDAĞ</cp:lastModifiedBy>
  <cp:revision>15</cp:revision>
  <cp:lastPrinted>2023-05-08T12:07:00Z</cp:lastPrinted>
  <dcterms:created xsi:type="dcterms:W3CDTF">2023-04-27T13:10:00Z</dcterms:created>
  <dcterms:modified xsi:type="dcterms:W3CDTF">2023-05-09T11:54:00Z</dcterms:modified>
</cp:coreProperties>
</file>