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942" w:rsidRDefault="00645942" w:rsidP="004E3376">
      <w:pPr>
        <w:jc w:val="center"/>
      </w:pPr>
      <w:r>
        <w:t>202</w:t>
      </w:r>
      <w:r w:rsidR="003B758A">
        <w:t>6</w:t>
      </w:r>
      <w:r>
        <w:t xml:space="preserve"> Yılı Teknik Destek Programı </w:t>
      </w:r>
      <w:r w:rsidR="008B38B6">
        <w:t xml:space="preserve">Temmuz-Ağustos </w:t>
      </w:r>
      <w:r>
        <w:t>Dönemi Başarılı Liste</w:t>
      </w:r>
    </w:p>
    <w:tbl>
      <w:tblPr>
        <w:tblW w:w="892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1"/>
        <w:gridCol w:w="4382"/>
        <w:gridCol w:w="2976"/>
      </w:tblGrid>
      <w:tr w:rsidR="00057122" w:rsidRPr="004F2C24" w:rsidTr="00057122">
        <w:trPr>
          <w:trHeight w:val="600"/>
          <w:jc w:val="center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122" w:rsidRPr="003407E0" w:rsidRDefault="00057122" w:rsidP="004F2C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  <w:sz w:val="18"/>
                <w:szCs w:val="18"/>
                <w:lang w:eastAsia="tr-TR"/>
              </w:rPr>
            </w:pPr>
            <w:r w:rsidRPr="003407E0">
              <w:rPr>
                <w:rFonts w:ascii="Arial" w:eastAsia="Times New Roman" w:hAnsi="Arial" w:cs="Arial"/>
                <w:b/>
                <w:color w:val="222222"/>
                <w:sz w:val="18"/>
                <w:szCs w:val="18"/>
                <w:lang w:eastAsia="tr-TR"/>
              </w:rPr>
              <w:t>Referans Numarası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122" w:rsidRPr="003407E0" w:rsidRDefault="00057122" w:rsidP="004F2C24">
            <w:pPr>
              <w:spacing w:after="0" w:line="240" w:lineRule="auto"/>
              <w:rPr>
                <w:rFonts w:ascii="Arial" w:eastAsia="Times New Roman" w:hAnsi="Arial" w:cs="Arial"/>
                <w:b/>
                <w:color w:val="222222"/>
                <w:sz w:val="18"/>
                <w:szCs w:val="18"/>
                <w:lang w:eastAsia="tr-TR"/>
              </w:rPr>
            </w:pPr>
            <w:r w:rsidRPr="003407E0">
              <w:rPr>
                <w:rFonts w:ascii="Arial" w:eastAsia="Times New Roman" w:hAnsi="Arial" w:cs="Arial"/>
                <w:b/>
                <w:color w:val="222222"/>
                <w:sz w:val="18"/>
                <w:szCs w:val="18"/>
                <w:lang w:eastAsia="tr-TR"/>
              </w:rPr>
              <w:t>Proje Adı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122" w:rsidRPr="003407E0" w:rsidRDefault="00057122" w:rsidP="004F2C24">
            <w:pPr>
              <w:spacing w:after="0" w:line="240" w:lineRule="auto"/>
              <w:rPr>
                <w:rFonts w:ascii="Arial" w:eastAsia="Times New Roman" w:hAnsi="Arial" w:cs="Arial"/>
                <w:b/>
                <w:color w:val="222222"/>
                <w:sz w:val="18"/>
                <w:szCs w:val="18"/>
                <w:lang w:eastAsia="tr-TR"/>
              </w:rPr>
            </w:pPr>
            <w:r w:rsidRPr="003407E0">
              <w:rPr>
                <w:rFonts w:ascii="Arial" w:eastAsia="Times New Roman" w:hAnsi="Arial" w:cs="Arial"/>
                <w:b/>
                <w:color w:val="222222"/>
                <w:sz w:val="18"/>
                <w:szCs w:val="18"/>
                <w:lang w:eastAsia="tr-TR"/>
              </w:rPr>
              <w:t>Başvuru Sahibi</w:t>
            </w:r>
          </w:p>
        </w:tc>
      </w:tr>
      <w:tr w:rsidR="00057122" w:rsidRPr="004F2C24" w:rsidTr="00057122">
        <w:trPr>
          <w:trHeight w:val="600"/>
          <w:jc w:val="center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TR62/26/TD/0022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Dijital Dönüşüm ve Spor Analitiği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Adana Gençlik ve Spor İl Müdürlüğü</w:t>
            </w:r>
          </w:p>
        </w:tc>
      </w:tr>
      <w:tr w:rsidR="00057122" w:rsidRPr="004F2C24" w:rsidTr="00057122">
        <w:trPr>
          <w:trHeight w:val="600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TR62/26/TD/0026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Kültürel Mirasın Coğrafi İşaretle Korunması ve Yerel Kalkınmaya Kazandırılması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Adana Bilim Sanayi Ve Teknoloji İl Müdürlüğü</w:t>
            </w:r>
          </w:p>
        </w:tc>
      </w:tr>
      <w:tr w:rsidR="00057122" w:rsidRPr="004F2C24" w:rsidTr="00057122">
        <w:trPr>
          <w:trHeight w:val="600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TR62/26/TD/0027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Yatırıma Hazırlık ve Ticarileştirme Akademisi Mersin Üniversitesi Akademik Girişimlerinin Ölçeklenme ve Yatırım Kapasitesi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Mersin Üniversitesi</w:t>
            </w:r>
          </w:p>
        </w:tc>
      </w:tr>
      <w:tr w:rsidR="00057122" w:rsidRPr="004F2C24" w:rsidTr="00057122">
        <w:trPr>
          <w:trHeight w:val="600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TR62/26/TD/0028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Bağımsız Aile Festivali Sosyal Etki Ölçümü, İzleme ve Değerlendirme Kapasitesinin Geliştirilmesi Danışmanlığı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Yeşilay Adana Şubesi</w:t>
            </w:r>
          </w:p>
        </w:tc>
      </w:tr>
      <w:tr w:rsidR="00057122" w:rsidRPr="004F2C24" w:rsidTr="00057122">
        <w:trPr>
          <w:trHeight w:val="600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TR62/26/TD/0031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Mersin'de Tekstil Alanında Tasarım Ürün Ve Marka Geliştirme Stratejik Danışmanlığı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22" w:rsidRPr="004F2C24" w:rsidRDefault="00057122" w:rsidP="003407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</w:pPr>
            <w:r w:rsidRPr="004F2C24">
              <w:rPr>
                <w:rFonts w:ascii="Arial" w:eastAsia="Times New Roman" w:hAnsi="Arial" w:cs="Arial"/>
                <w:color w:val="222222"/>
                <w:sz w:val="18"/>
                <w:szCs w:val="18"/>
                <w:lang w:eastAsia="tr-TR"/>
              </w:rPr>
              <w:t>Mersin Valiliği</w:t>
            </w:r>
          </w:p>
        </w:tc>
      </w:tr>
    </w:tbl>
    <w:p w:rsidR="00A05967" w:rsidRDefault="00A05967" w:rsidP="00645942">
      <w:pPr>
        <w:rPr>
          <w:sz w:val="20"/>
          <w:szCs w:val="20"/>
        </w:rPr>
      </w:pPr>
      <w:bookmarkStart w:id="0" w:name="_GoBack"/>
      <w:bookmarkEnd w:id="0"/>
    </w:p>
    <w:sectPr w:rsidR="00A05967" w:rsidSect="004F2C2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E8B"/>
    <w:rsid w:val="00050A78"/>
    <w:rsid w:val="00057122"/>
    <w:rsid w:val="000E42C2"/>
    <w:rsid w:val="003407E0"/>
    <w:rsid w:val="00342BC4"/>
    <w:rsid w:val="003B758A"/>
    <w:rsid w:val="004B1B55"/>
    <w:rsid w:val="004E3376"/>
    <w:rsid w:val="004F2C24"/>
    <w:rsid w:val="00543E8B"/>
    <w:rsid w:val="00645942"/>
    <w:rsid w:val="00763EEC"/>
    <w:rsid w:val="0082077C"/>
    <w:rsid w:val="008269A8"/>
    <w:rsid w:val="008B38B6"/>
    <w:rsid w:val="00A05967"/>
    <w:rsid w:val="00A55680"/>
    <w:rsid w:val="00B87CE4"/>
    <w:rsid w:val="00DE3244"/>
    <w:rsid w:val="00E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F5D69-7863-4830-B3F4-D17786AD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45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4E3376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63E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63E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İŞLER</dc:creator>
  <cp:keywords/>
  <dc:description/>
  <cp:lastModifiedBy>Mustafa İŞLER</cp:lastModifiedBy>
  <cp:revision>4</cp:revision>
  <cp:lastPrinted>2026-09-28T10:29:00Z</cp:lastPrinted>
  <dcterms:created xsi:type="dcterms:W3CDTF">2026-09-28T13:53:00Z</dcterms:created>
  <dcterms:modified xsi:type="dcterms:W3CDTF">2026-09-28T13:54:00Z</dcterms:modified>
</cp:coreProperties>
</file>