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2637" w:rsidRPr="00814978" w:rsidRDefault="00422637" w:rsidP="00422637">
      <w:pPr>
        <w:pStyle w:val="Balk6"/>
        <w:spacing w:line="240" w:lineRule="auto"/>
        <w:ind w:firstLine="0"/>
        <w:jc w:val="center"/>
      </w:pPr>
      <w:bookmarkStart w:id="0" w:name="_Toc233021565"/>
      <w:r w:rsidRPr="00BB0825">
        <w:t>Hizmet Alımı İhalelerinde Kilit Uzmanlar İçin</w:t>
      </w:r>
      <w:bookmarkStart w:id="1" w:name="_MÜNHASIRLIK_VE_MÜSAİTLİK_TAAHHÜDÜ"/>
      <w:bookmarkEnd w:id="1"/>
      <w:r>
        <w:t xml:space="preserve"> </w:t>
      </w:r>
      <w:r w:rsidRPr="00814978">
        <w:t>M</w:t>
      </w:r>
      <w:r>
        <w:t xml:space="preserve">ünhasırlık ve </w:t>
      </w:r>
      <w:proofErr w:type="spellStart"/>
      <w:r>
        <w:t>Müsaitlik</w:t>
      </w:r>
      <w:proofErr w:type="spellEnd"/>
      <w:r>
        <w:t xml:space="preserve"> Taahhüdü</w:t>
      </w:r>
      <w:bookmarkEnd w:id="0"/>
    </w:p>
    <w:p w:rsidR="00422637" w:rsidRPr="007C40DC" w:rsidRDefault="00422637" w:rsidP="00422637">
      <w:pPr>
        <w:rPr>
          <w:b/>
          <w:sz w:val="20"/>
        </w:rPr>
      </w:pPr>
      <w:r w:rsidRPr="007C40DC">
        <w:br/>
      </w:r>
      <w:r w:rsidRPr="007C40DC">
        <w:rPr>
          <w:b/>
          <w:sz w:val="20"/>
        </w:rPr>
        <w:t>&lt;</w:t>
      </w:r>
      <w:r w:rsidRPr="007C40DC">
        <w:rPr>
          <w:i/>
          <w:sz w:val="20"/>
          <w:highlight w:val="lightGray"/>
        </w:rPr>
        <w:t>Bu beyanın metni değiştirilemez. Yalnızca ihale duyurusu referans numaranızı ekleyiniz. Süre başlangıç bitiş tablosu uzman tarafından doldurulup form imzalanacaktır</w:t>
      </w:r>
      <w:r w:rsidRPr="007C40DC">
        <w:rPr>
          <w:b/>
          <w:sz w:val="20"/>
        </w:rPr>
        <w:t>.&gt;</w:t>
      </w:r>
    </w:p>
    <w:p w:rsidR="00422637" w:rsidRPr="007C40DC" w:rsidRDefault="00422637" w:rsidP="00422637">
      <w:pPr>
        <w:pStyle w:val="Annexetitle"/>
      </w:pPr>
      <w:r w:rsidRPr="007C40DC">
        <w:br/>
      </w:r>
    </w:p>
    <w:p w:rsidR="00422637" w:rsidRPr="007C40DC" w:rsidRDefault="00422637" w:rsidP="00422637">
      <w:pPr>
        <w:pStyle w:val="Annexetitle"/>
      </w:pPr>
      <w:r w:rsidRPr="007C40DC">
        <w:t>YAyın referansı:____________________</w:t>
      </w:r>
    </w:p>
    <w:p w:rsidR="00422637" w:rsidRPr="007C40DC" w:rsidRDefault="00422637" w:rsidP="00422637">
      <w:pPr>
        <w:pStyle w:val="GvdeMetni3"/>
        <w:tabs>
          <w:tab w:val="left" w:pos="1701"/>
        </w:tabs>
        <w:jc w:val="both"/>
        <w:rPr>
          <w:color w:val="000000"/>
          <w:sz w:val="20"/>
        </w:rPr>
      </w:pPr>
      <w:r w:rsidRPr="007C40DC">
        <w:rPr>
          <w:color w:val="000000"/>
          <w:sz w:val="20"/>
        </w:rPr>
        <w:t xml:space="preserve">Aşağıda imzası olan ben, yukarıda belirtilen hizmet ihalesinde yer almak üzere </w:t>
      </w:r>
      <w:r w:rsidRPr="007C40DC">
        <w:rPr>
          <w:color w:val="000000"/>
          <w:sz w:val="20"/>
        </w:rPr>
        <w:sym w:font="Symbol" w:char="F03C"/>
      </w:r>
      <w:r w:rsidRPr="007C40DC">
        <w:rPr>
          <w:color w:val="000000"/>
          <w:sz w:val="20"/>
          <w:highlight w:val="lightGray"/>
        </w:rPr>
        <w:t>isteklinin adı</w:t>
      </w:r>
      <w:r w:rsidRPr="007C40DC">
        <w:rPr>
          <w:color w:val="000000"/>
          <w:sz w:val="20"/>
        </w:rPr>
        <w:sym w:font="Symbol" w:char="F03E"/>
      </w:r>
      <w:r w:rsidRPr="007C40DC">
        <w:rPr>
          <w:color w:val="000000"/>
          <w:sz w:val="20"/>
        </w:rPr>
        <w:t xml:space="preserve"> ile katılmayı kabul ettiğimi beyan ediyorum. Bu teklif seçildiği takdirde, özgeçmişimin sunulduğu konum için öngörülen aşağıda belirtilen süre ya da sürelerde çalışmak istediğimi ve çalışabileceğimi beyan ediyorum: </w:t>
      </w:r>
    </w:p>
    <w:p w:rsidR="00422637" w:rsidRPr="007C40DC" w:rsidRDefault="00422637" w:rsidP="00422637">
      <w:pPr>
        <w:pStyle w:val="GvdeMetni3"/>
        <w:tabs>
          <w:tab w:val="left" w:pos="1701"/>
        </w:tabs>
        <w:rPr>
          <w:color w:val="000000"/>
          <w:sz w:val="20"/>
        </w:rPr>
      </w:pP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6"/>
        <w:gridCol w:w="2001"/>
      </w:tblGrid>
      <w:tr w:rsidR="00422637" w:rsidRPr="007C40DC" w:rsidTr="00E3127E">
        <w:tblPrEx>
          <w:tblCellMar>
            <w:top w:w="0" w:type="dxa"/>
            <w:bottom w:w="0" w:type="dxa"/>
          </w:tblCellMar>
        </w:tblPrEx>
        <w:tc>
          <w:tcPr>
            <w:tcW w:w="2406" w:type="dxa"/>
            <w:shd w:val="pct10" w:color="auto" w:fill="FFFFFF"/>
          </w:tcPr>
          <w:p w:rsidR="00422637" w:rsidRPr="007C40DC" w:rsidRDefault="00422637" w:rsidP="00E3127E">
            <w:pPr>
              <w:tabs>
                <w:tab w:val="left" w:pos="1701"/>
              </w:tabs>
              <w:spacing w:before="40" w:after="40"/>
              <w:jc w:val="center"/>
              <w:rPr>
                <w:b/>
                <w:color w:val="000000"/>
                <w:sz w:val="20"/>
              </w:rPr>
            </w:pPr>
            <w:r w:rsidRPr="007C40DC">
              <w:rPr>
                <w:b/>
                <w:color w:val="000000"/>
                <w:sz w:val="20"/>
              </w:rPr>
              <w:t>Başlangıç</w:t>
            </w:r>
          </w:p>
        </w:tc>
        <w:tc>
          <w:tcPr>
            <w:tcW w:w="2001" w:type="dxa"/>
            <w:shd w:val="pct10" w:color="auto" w:fill="FFFFFF"/>
          </w:tcPr>
          <w:p w:rsidR="00422637" w:rsidRPr="007C40DC" w:rsidRDefault="00422637" w:rsidP="00E3127E">
            <w:pPr>
              <w:tabs>
                <w:tab w:val="left" w:pos="1701"/>
              </w:tabs>
              <w:spacing w:before="40" w:after="40"/>
              <w:jc w:val="center"/>
              <w:rPr>
                <w:b/>
                <w:color w:val="000000"/>
                <w:sz w:val="20"/>
              </w:rPr>
            </w:pPr>
            <w:r w:rsidRPr="007C40DC">
              <w:rPr>
                <w:b/>
                <w:color w:val="000000"/>
                <w:sz w:val="20"/>
              </w:rPr>
              <w:t>Bitiş</w:t>
            </w:r>
          </w:p>
        </w:tc>
      </w:tr>
      <w:tr w:rsidR="00422637" w:rsidRPr="007C40DC" w:rsidTr="00E3127E">
        <w:tblPrEx>
          <w:tblCellMar>
            <w:top w:w="0" w:type="dxa"/>
            <w:bottom w:w="0" w:type="dxa"/>
          </w:tblCellMar>
        </w:tblPrEx>
        <w:tc>
          <w:tcPr>
            <w:tcW w:w="2406" w:type="dxa"/>
          </w:tcPr>
          <w:p w:rsidR="00422637" w:rsidRPr="007C40DC" w:rsidRDefault="00422637" w:rsidP="00E3127E">
            <w:pPr>
              <w:tabs>
                <w:tab w:val="left" w:pos="1701"/>
              </w:tabs>
              <w:spacing w:before="40" w:after="40"/>
              <w:jc w:val="center"/>
              <w:rPr>
                <w:color w:val="000000"/>
                <w:sz w:val="20"/>
              </w:rPr>
            </w:pPr>
            <w:r w:rsidRPr="007C40DC">
              <w:rPr>
                <w:color w:val="000000"/>
                <w:sz w:val="20"/>
              </w:rPr>
              <w:t>&lt; 1.sürecin başlangıcı &gt;</w:t>
            </w:r>
          </w:p>
        </w:tc>
        <w:tc>
          <w:tcPr>
            <w:tcW w:w="2001" w:type="dxa"/>
          </w:tcPr>
          <w:p w:rsidR="00422637" w:rsidRPr="007C40DC" w:rsidRDefault="00422637" w:rsidP="00E3127E">
            <w:pPr>
              <w:tabs>
                <w:tab w:val="left" w:pos="1701"/>
              </w:tabs>
              <w:spacing w:before="40" w:after="40"/>
              <w:jc w:val="center"/>
              <w:rPr>
                <w:color w:val="000000"/>
                <w:sz w:val="20"/>
              </w:rPr>
            </w:pPr>
            <w:r w:rsidRPr="007C40DC">
              <w:rPr>
                <w:color w:val="000000"/>
                <w:sz w:val="20"/>
              </w:rPr>
              <w:t>&lt; 1. sürecin bitişi &gt;</w:t>
            </w:r>
          </w:p>
        </w:tc>
      </w:tr>
      <w:tr w:rsidR="00422637" w:rsidRPr="007C40DC" w:rsidTr="00E3127E">
        <w:tblPrEx>
          <w:tblCellMar>
            <w:top w:w="0" w:type="dxa"/>
            <w:bottom w:w="0" w:type="dxa"/>
          </w:tblCellMar>
        </w:tblPrEx>
        <w:tc>
          <w:tcPr>
            <w:tcW w:w="2406" w:type="dxa"/>
          </w:tcPr>
          <w:p w:rsidR="00422637" w:rsidRPr="007C40DC" w:rsidRDefault="00422637" w:rsidP="00E3127E">
            <w:pPr>
              <w:tabs>
                <w:tab w:val="left" w:pos="1701"/>
              </w:tabs>
              <w:spacing w:before="40" w:after="40"/>
              <w:jc w:val="center"/>
              <w:rPr>
                <w:color w:val="000000"/>
                <w:sz w:val="20"/>
              </w:rPr>
            </w:pPr>
            <w:r w:rsidRPr="007C40DC">
              <w:rPr>
                <w:color w:val="000000"/>
                <w:sz w:val="20"/>
              </w:rPr>
              <w:t>&lt; 2.sürecin başlangıcı &gt;</w:t>
            </w:r>
          </w:p>
        </w:tc>
        <w:tc>
          <w:tcPr>
            <w:tcW w:w="2001" w:type="dxa"/>
          </w:tcPr>
          <w:p w:rsidR="00422637" w:rsidRPr="007C40DC" w:rsidRDefault="00422637" w:rsidP="00E3127E">
            <w:pPr>
              <w:tabs>
                <w:tab w:val="left" w:pos="1701"/>
              </w:tabs>
              <w:spacing w:before="40" w:after="40"/>
              <w:jc w:val="center"/>
              <w:rPr>
                <w:color w:val="000000"/>
                <w:sz w:val="20"/>
              </w:rPr>
            </w:pPr>
            <w:r w:rsidRPr="007C40DC">
              <w:rPr>
                <w:color w:val="000000"/>
                <w:sz w:val="20"/>
              </w:rPr>
              <w:t>&lt; 2. sürecin bitişi &gt;</w:t>
            </w:r>
          </w:p>
        </w:tc>
      </w:tr>
      <w:tr w:rsidR="00422637" w:rsidRPr="007C40DC" w:rsidTr="00E3127E">
        <w:tblPrEx>
          <w:tblCellMar>
            <w:top w:w="0" w:type="dxa"/>
            <w:bottom w:w="0" w:type="dxa"/>
          </w:tblCellMar>
        </w:tblPrEx>
        <w:tc>
          <w:tcPr>
            <w:tcW w:w="2406" w:type="dxa"/>
          </w:tcPr>
          <w:p w:rsidR="00422637" w:rsidRPr="007C40DC" w:rsidRDefault="00422637" w:rsidP="00E3127E">
            <w:pPr>
              <w:tabs>
                <w:tab w:val="left" w:pos="1701"/>
              </w:tabs>
              <w:spacing w:before="40" w:after="40"/>
              <w:jc w:val="center"/>
              <w:rPr>
                <w:color w:val="000000"/>
                <w:sz w:val="20"/>
              </w:rPr>
            </w:pPr>
            <w:r w:rsidRPr="007C40DC">
              <w:rPr>
                <w:color w:val="000000"/>
                <w:sz w:val="20"/>
              </w:rPr>
              <w:t>&lt; vb. &gt;</w:t>
            </w:r>
          </w:p>
        </w:tc>
        <w:tc>
          <w:tcPr>
            <w:tcW w:w="2001" w:type="dxa"/>
          </w:tcPr>
          <w:p w:rsidR="00422637" w:rsidRPr="007C40DC" w:rsidRDefault="00422637" w:rsidP="00E3127E">
            <w:pPr>
              <w:tabs>
                <w:tab w:val="left" w:pos="1701"/>
              </w:tabs>
              <w:spacing w:before="40" w:after="40"/>
              <w:jc w:val="center"/>
              <w:rPr>
                <w:color w:val="000000"/>
                <w:sz w:val="20"/>
              </w:rPr>
            </w:pPr>
          </w:p>
        </w:tc>
      </w:tr>
    </w:tbl>
    <w:p w:rsidR="00422637" w:rsidRPr="007C40DC" w:rsidRDefault="00422637" w:rsidP="00422637">
      <w:pPr>
        <w:tabs>
          <w:tab w:val="left" w:pos="1701"/>
        </w:tabs>
        <w:rPr>
          <w:color w:val="000000"/>
          <w:sz w:val="20"/>
        </w:rPr>
      </w:pPr>
    </w:p>
    <w:p w:rsidR="00422637" w:rsidRPr="007C40DC" w:rsidRDefault="00422637" w:rsidP="00422637">
      <w:pPr>
        <w:tabs>
          <w:tab w:val="left" w:pos="1701"/>
        </w:tabs>
        <w:jc w:val="both"/>
        <w:rPr>
          <w:color w:val="000000"/>
          <w:sz w:val="20"/>
        </w:rPr>
      </w:pPr>
      <w:r>
        <w:rPr>
          <w:color w:val="000000"/>
          <w:sz w:val="20"/>
        </w:rPr>
        <w:t>Çukurova</w:t>
      </w:r>
      <w:r w:rsidRPr="007C40DC">
        <w:rPr>
          <w:color w:val="000000"/>
          <w:sz w:val="20"/>
        </w:rPr>
        <w:t xml:space="preserve"> Kalkınma Ajansı tarafından finanse edilen ve yukarıdaki sürelerde benim hizmetimi gerektirecek başka bir projede yer almadığımı teyit ederim.  </w:t>
      </w:r>
    </w:p>
    <w:p w:rsidR="00422637" w:rsidRPr="007C40DC" w:rsidRDefault="00422637" w:rsidP="00422637">
      <w:pPr>
        <w:tabs>
          <w:tab w:val="left" w:pos="1701"/>
        </w:tabs>
        <w:jc w:val="both"/>
        <w:rPr>
          <w:color w:val="000000"/>
          <w:sz w:val="20"/>
        </w:rPr>
      </w:pPr>
    </w:p>
    <w:p w:rsidR="00422637" w:rsidRPr="007C40DC" w:rsidRDefault="00422637" w:rsidP="00422637">
      <w:pPr>
        <w:tabs>
          <w:tab w:val="left" w:pos="1701"/>
        </w:tabs>
        <w:jc w:val="both"/>
        <w:rPr>
          <w:color w:val="000000"/>
          <w:sz w:val="20"/>
        </w:rPr>
      </w:pPr>
      <w:r w:rsidRPr="007C40DC">
        <w:rPr>
          <w:color w:val="000000"/>
          <w:sz w:val="20"/>
        </w:rPr>
        <w:t xml:space="preserve">Bu bildirimi yaparak, bu ihale sürecine teklif veren başka bir istekliye kendimi aday olarak göstermeyeceğimi kabul ediyorum. Eğer bunu yaparsam, ihale sürecinden dışlanacağımın ve tekliflerin reddedilebileceğinin farkındayım. Ayrıca, Kalkınma Ajansları tarafından finanse edilen diğer teklif ve sözleşme süreçlerinden ihale dışı bırakılmaya maruz kalabileceğimi de biliyorum. </w:t>
      </w:r>
    </w:p>
    <w:p w:rsidR="00422637" w:rsidRPr="007C40DC" w:rsidRDefault="00422637" w:rsidP="00422637">
      <w:pPr>
        <w:tabs>
          <w:tab w:val="left" w:pos="1701"/>
        </w:tabs>
        <w:jc w:val="both"/>
        <w:rPr>
          <w:color w:val="000000"/>
          <w:sz w:val="20"/>
        </w:rPr>
      </w:pPr>
    </w:p>
    <w:p w:rsidR="00422637" w:rsidRPr="007C40DC" w:rsidRDefault="00422637" w:rsidP="00422637">
      <w:pPr>
        <w:tabs>
          <w:tab w:val="left" w:pos="1701"/>
        </w:tabs>
        <w:jc w:val="both"/>
        <w:rPr>
          <w:color w:val="000000"/>
          <w:sz w:val="20"/>
        </w:rPr>
      </w:pPr>
      <w:r w:rsidRPr="007C40DC">
        <w:rPr>
          <w:color w:val="000000"/>
          <w:sz w:val="20"/>
        </w:rPr>
        <w:t xml:space="preserve">Bunlara ek olarak, bu teklifin başarılı olması halinde, hastalık ya da benzeri önemli bir sebep haricinde, görevimin ve hizmetlerimin başlaması beklenen tarihte olmam gereken yerde mevcut olmamam durumunda, Kalkınma Ajansları tarafından mali destek sağlanan diğer teklif ve sözleşme süreçlerinden dışlanacağımın ve </w:t>
      </w:r>
      <w:proofErr w:type="gramStart"/>
      <w:r w:rsidRPr="007C40DC">
        <w:rPr>
          <w:color w:val="000000"/>
          <w:sz w:val="20"/>
        </w:rPr>
        <w:t>ayrıca  ihale</w:t>
      </w:r>
      <w:proofErr w:type="gramEnd"/>
      <w:r w:rsidRPr="007C40DC">
        <w:rPr>
          <w:color w:val="000000"/>
          <w:sz w:val="20"/>
        </w:rPr>
        <w:t xml:space="preserve"> kararının geçersiz ve hükümsüz sayılacağının tam olarak bilincinde olduğumu onaylarım.</w:t>
      </w:r>
    </w:p>
    <w:p w:rsidR="00422637" w:rsidRPr="007C40DC" w:rsidRDefault="00422637" w:rsidP="00422637">
      <w:pPr>
        <w:tabs>
          <w:tab w:val="left" w:pos="1701"/>
        </w:tabs>
        <w:rPr>
          <w:color w:val="000000"/>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3402"/>
      </w:tblGrid>
      <w:tr w:rsidR="00422637" w:rsidRPr="007C40DC" w:rsidTr="00E3127E">
        <w:tblPrEx>
          <w:tblCellMar>
            <w:top w:w="0" w:type="dxa"/>
            <w:bottom w:w="0" w:type="dxa"/>
          </w:tblCellMar>
        </w:tblPrEx>
        <w:tc>
          <w:tcPr>
            <w:tcW w:w="1276" w:type="dxa"/>
            <w:shd w:val="pct10" w:color="auto" w:fill="FFFFFF"/>
          </w:tcPr>
          <w:p w:rsidR="00422637" w:rsidRPr="007C40DC" w:rsidRDefault="00422637" w:rsidP="00E3127E">
            <w:pPr>
              <w:tabs>
                <w:tab w:val="left" w:pos="1701"/>
              </w:tabs>
              <w:spacing w:after="120"/>
              <w:rPr>
                <w:b/>
                <w:color w:val="000000"/>
                <w:sz w:val="20"/>
              </w:rPr>
            </w:pPr>
            <w:r w:rsidRPr="007C40DC">
              <w:rPr>
                <w:b/>
                <w:color w:val="000000"/>
                <w:sz w:val="20"/>
              </w:rPr>
              <w:t>Adı Soyadı</w:t>
            </w:r>
          </w:p>
        </w:tc>
        <w:tc>
          <w:tcPr>
            <w:tcW w:w="3402" w:type="dxa"/>
          </w:tcPr>
          <w:p w:rsidR="00422637" w:rsidRPr="007C40DC" w:rsidRDefault="00422637" w:rsidP="00E3127E">
            <w:pPr>
              <w:tabs>
                <w:tab w:val="left" w:pos="1701"/>
              </w:tabs>
              <w:spacing w:after="120"/>
              <w:rPr>
                <w:color w:val="000000"/>
                <w:sz w:val="20"/>
              </w:rPr>
            </w:pPr>
          </w:p>
        </w:tc>
      </w:tr>
      <w:tr w:rsidR="00422637" w:rsidRPr="007C40DC" w:rsidTr="00E3127E">
        <w:tblPrEx>
          <w:tblCellMar>
            <w:top w:w="0" w:type="dxa"/>
            <w:bottom w:w="0" w:type="dxa"/>
          </w:tblCellMar>
        </w:tblPrEx>
        <w:tc>
          <w:tcPr>
            <w:tcW w:w="1276" w:type="dxa"/>
            <w:shd w:val="pct10" w:color="auto" w:fill="FFFFFF"/>
          </w:tcPr>
          <w:p w:rsidR="00422637" w:rsidRPr="007C40DC" w:rsidRDefault="00422637" w:rsidP="00E3127E">
            <w:pPr>
              <w:tabs>
                <w:tab w:val="left" w:pos="1701"/>
              </w:tabs>
              <w:spacing w:after="120"/>
              <w:rPr>
                <w:b/>
                <w:color w:val="000000"/>
                <w:sz w:val="20"/>
              </w:rPr>
            </w:pPr>
            <w:r w:rsidRPr="007C40DC">
              <w:rPr>
                <w:b/>
                <w:color w:val="000000"/>
                <w:sz w:val="20"/>
              </w:rPr>
              <w:t>İmza</w:t>
            </w:r>
          </w:p>
        </w:tc>
        <w:tc>
          <w:tcPr>
            <w:tcW w:w="3402" w:type="dxa"/>
          </w:tcPr>
          <w:p w:rsidR="00422637" w:rsidRPr="007C40DC" w:rsidRDefault="00422637" w:rsidP="00E3127E">
            <w:pPr>
              <w:tabs>
                <w:tab w:val="left" w:pos="1701"/>
              </w:tabs>
              <w:spacing w:after="120"/>
              <w:rPr>
                <w:color w:val="000000"/>
                <w:sz w:val="20"/>
              </w:rPr>
            </w:pPr>
          </w:p>
        </w:tc>
      </w:tr>
      <w:tr w:rsidR="00422637" w:rsidRPr="007C40DC" w:rsidTr="00E3127E">
        <w:tblPrEx>
          <w:tblCellMar>
            <w:top w:w="0" w:type="dxa"/>
            <w:bottom w:w="0" w:type="dxa"/>
          </w:tblCellMar>
        </w:tblPrEx>
        <w:tc>
          <w:tcPr>
            <w:tcW w:w="1276" w:type="dxa"/>
            <w:shd w:val="pct10" w:color="auto" w:fill="FFFFFF"/>
          </w:tcPr>
          <w:p w:rsidR="00422637" w:rsidRPr="007C40DC" w:rsidRDefault="00422637" w:rsidP="00E3127E">
            <w:pPr>
              <w:tabs>
                <w:tab w:val="left" w:pos="1701"/>
              </w:tabs>
              <w:spacing w:after="120"/>
              <w:rPr>
                <w:b/>
                <w:color w:val="000000"/>
                <w:sz w:val="20"/>
              </w:rPr>
            </w:pPr>
            <w:r w:rsidRPr="007C40DC">
              <w:rPr>
                <w:b/>
                <w:color w:val="000000"/>
                <w:sz w:val="20"/>
              </w:rPr>
              <w:t>Tarih</w:t>
            </w:r>
          </w:p>
        </w:tc>
        <w:tc>
          <w:tcPr>
            <w:tcW w:w="3402" w:type="dxa"/>
          </w:tcPr>
          <w:p w:rsidR="00422637" w:rsidRPr="007C40DC" w:rsidRDefault="00422637" w:rsidP="00E3127E">
            <w:pPr>
              <w:tabs>
                <w:tab w:val="left" w:pos="1701"/>
              </w:tabs>
              <w:spacing w:after="120"/>
              <w:rPr>
                <w:color w:val="000000"/>
                <w:sz w:val="20"/>
              </w:rPr>
            </w:pPr>
          </w:p>
        </w:tc>
      </w:tr>
    </w:tbl>
    <w:p w:rsidR="00422637" w:rsidRDefault="00422637" w:rsidP="00422637">
      <w:pPr>
        <w:tabs>
          <w:tab w:val="left" w:pos="284"/>
          <w:tab w:val="left" w:pos="1701"/>
        </w:tabs>
        <w:rPr>
          <w:sz w:val="20"/>
        </w:rPr>
      </w:pPr>
    </w:p>
    <w:p w:rsidR="00422637" w:rsidRDefault="00422637" w:rsidP="00422637">
      <w:pPr>
        <w:tabs>
          <w:tab w:val="left" w:pos="284"/>
          <w:tab w:val="left" w:pos="1701"/>
        </w:tabs>
        <w:rPr>
          <w:sz w:val="20"/>
        </w:rPr>
      </w:pPr>
    </w:p>
    <w:p w:rsidR="00422637" w:rsidRPr="007C40DC" w:rsidRDefault="00422637" w:rsidP="00422637">
      <w:pPr>
        <w:tabs>
          <w:tab w:val="left" w:pos="284"/>
          <w:tab w:val="left" w:pos="1701"/>
        </w:tabs>
        <w:rPr>
          <w:sz w:val="20"/>
        </w:rPr>
      </w:pPr>
    </w:p>
    <w:p w:rsidR="00422637" w:rsidRPr="007C40DC" w:rsidRDefault="00422637" w:rsidP="00422637">
      <w:pPr>
        <w:rPr>
          <w:sz w:val="20"/>
        </w:rPr>
      </w:pPr>
    </w:p>
    <w:p w:rsidR="00957DA3" w:rsidRDefault="00957DA3">
      <w:bookmarkStart w:id="2" w:name="_GoBack"/>
      <w:bookmarkEnd w:id="2"/>
    </w:p>
    <w:sectPr w:rsidR="00957DA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B73" w:rsidRDefault="00BA7B73" w:rsidP="00422637">
      <w:r>
        <w:separator/>
      </w:r>
    </w:p>
  </w:endnote>
  <w:endnote w:type="continuationSeparator" w:id="0">
    <w:p w:rsidR="00BA7B73" w:rsidRDefault="00BA7B73" w:rsidP="00422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B73" w:rsidRDefault="00BA7B73" w:rsidP="00422637">
      <w:r>
        <w:separator/>
      </w:r>
    </w:p>
  </w:footnote>
  <w:footnote w:type="continuationSeparator" w:id="0">
    <w:p w:rsidR="00BA7B73" w:rsidRDefault="00BA7B73" w:rsidP="004226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2637" w:rsidRPr="00422637" w:rsidRDefault="00422637">
    <w:pPr>
      <w:pStyle w:val="stbilgi"/>
      <w:rPr>
        <w:sz w:val="20"/>
        <w:szCs w:val="20"/>
      </w:rPr>
    </w:pPr>
    <w:r w:rsidRPr="00422637">
      <w:rPr>
        <w:sz w:val="20"/>
        <w:szCs w:val="20"/>
      </w:rPr>
      <w:t>SR Ek 3 – Teklif Dosyası</w:t>
    </w:r>
    <w:r w:rsidRPr="00422637">
      <w:rPr>
        <w:sz w:val="20"/>
        <w:szCs w:val="20"/>
      </w:rPr>
      <w:tab/>
    </w:r>
    <w:r w:rsidRPr="00422637">
      <w:rPr>
        <w:sz w:val="20"/>
        <w:szCs w:val="20"/>
      </w:rPr>
      <w:tab/>
      <w:t>Satın Alma Rehberi</w:t>
    </w:r>
  </w:p>
  <w:p w:rsidR="00422637" w:rsidRPr="00422637" w:rsidRDefault="00422637">
    <w:pPr>
      <w:pStyle w:val="stbilgi"/>
      <w:rPr>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637"/>
    <w:rsid w:val="00422637"/>
    <w:rsid w:val="00957DA3"/>
    <w:rsid w:val="00BA7B7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637"/>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42263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6">
    <w:name w:val="heading 6"/>
    <w:basedOn w:val="Normal"/>
    <w:next w:val="Normal"/>
    <w:link w:val="Balk6Char"/>
    <w:qFormat/>
    <w:rsid w:val="00422637"/>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422637"/>
    <w:rPr>
      <w:rFonts w:ascii="Times New Roman" w:eastAsia="Times New Roman" w:hAnsi="Times New Roman" w:cs="Times New Roman"/>
      <w:b/>
      <w:bCs/>
      <w:sz w:val="24"/>
      <w:szCs w:val="24"/>
    </w:rPr>
  </w:style>
  <w:style w:type="paragraph" w:customStyle="1" w:styleId="Annexetitle">
    <w:name w:val="Annexe_title"/>
    <w:basedOn w:val="Balk1"/>
    <w:next w:val="Normal"/>
    <w:autoRedefine/>
    <w:rsid w:val="00422637"/>
    <w:pPr>
      <w:keepNext w:val="0"/>
      <w:keepLines w:val="0"/>
      <w:tabs>
        <w:tab w:val="left" w:pos="1701"/>
        <w:tab w:val="left" w:pos="2552"/>
      </w:tabs>
      <w:spacing w:before="0" w:after="120"/>
      <w:jc w:val="center"/>
      <w:outlineLvl w:val="9"/>
    </w:pPr>
    <w:rPr>
      <w:rFonts w:ascii="Times New Roman" w:eastAsia="Times New Roman" w:hAnsi="Times New Roman" w:cs="Times New Roman"/>
      <w:bCs w:val="0"/>
      <w:caps/>
      <w:color w:val="auto"/>
      <w:sz w:val="20"/>
      <w:szCs w:val="20"/>
      <w:lang w:eastAsia="en-US"/>
    </w:rPr>
  </w:style>
  <w:style w:type="paragraph" w:styleId="GvdeMetni3">
    <w:name w:val="Body Text 3"/>
    <w:basedOn w:val="Normal"/>
    <w:link w:val="GvdeMetni3Char"/>
    <w:rsid w:val="00422637"/>
    <w:pPr>
      <w:spacing w:after="120"/>
    </w:pPr>
    <w:rPr>
      <w:sz w:val="16"/>
      <w:szCs w:val="16"/>
    </w:rPr>
  </w:style>
  <w:style w:type="character" w:customStyle="1" w:styleId="GvdeMetni3Char">
    <w:name w:val="Gövde Metni 3 Char"/>
    <w:basedOn w:val="VarsaylanParagrafYazTipi"/>
    <w:link w:val="GvdeMetni3"/>
    <w:rsid w:val="00422637"/>
    <w:rPr>
      <w:rFonts w:ascii="Times New Roman" w:eastAsia="Times New Roman" w:hAnsi="Times New Roman" w:cs="Times New Roman"/>
      <w:sz w:val="16"/>
      <w:szCs w:val="16"/>
      <w:lang w:eastAsia="tr-TR"/>
    </w:rPr>
  </w:style>
  <w:style w:type="paragraph" w:customStyle="1" w:styleId="CharCharChar1CharCharCharCharCharCharChar">
    <w:name w:val=" Char Char Char1 Char Char Char Char Char Char Char"/>
    <w:basedOn w:val="Normal"/>
    <w:rsid w:val="00422637"/>
    <w:pPr>
      <w:spacing w:after="160" w:line="240" w:lineRule="exact"/>
    </w:pPr>
    <w:rPr>
      <w:rFonts w:ascii="Verdana" w:hAnsi="Verdana"/>
      <w:sz w:val="20"/>
      <w:szCs w:val="20"/>
      <w:lang w:val="en-US" w:eastAsia="en-US"/>
    </w:rPr>
  </w:style>
  <w:style w:type="character" w:customStyle="1" w:styleId="Balk1Char">
    <w:name w:val="Başlık 1 Char"/>
    <w:basedOn w:val="VarsaylanParagrafYazTipi"/>
    <w:link w:val="Balk1"/>
    <w:uiPriority w:val="9"/>
    <w:rsid w:val="00422637"/>
    <w:rPr>
      <w:rFonts w:asciiTheme="majorHAnsi" w:eastAsiaTheme="majorEastAsia" w:hAnsiTheme="majorHAnsi" w:cstheme="majorBidi"/>
      <w:b/>
      <w:bCs/>
      <w:color w:val="365F91" w:themeColor="accent1" w:themeShade="BF"/>
      <w:sz w:val="28"/>
      <w:szCs w:val="28"/>
      <w:lang w:eastAsia="tr-TR"/>
    </w:rPr>
  </w:style>
  <w:style w:type="paragraph" w:styleId="stbilgi">
    <w:name w:val="header"/>
    <w:basedOn w:val="Normal"/>
    <w:link w:val="stbilgiChar"/>
    <w:uiPriority w:val="99"/>
    <w:unhideWhenUsed/>
    <w:rsid w:val="00422637"/>
    <w:pPr>
      <w:tabs>
        <w:tab w:val="center" w:pos="4536"/>
        <w:tab w:val="right" w:pos="9072"/>
      </w:tabs>
    </w:pPr>
  </w:style>
  <w:style w:type="character" w:customStyle="1" w:styleId="stbilgiChar">
    <w:name w:val="Üstbilgi Char"/>
    <w:basedOn w:val="VarsaylanParagrafYazTipi"/>
    <w:link w:val="stbilgi"/>
    <w:uiPriority w:val="99"/>
    <w:rsid w:val="00422637"/>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422637"/>
    <w:pPr>
      <w:tabs>
        <w:tab w:val="center" w:pos="4536"/>
        <w:tab w:val="right" w:pos="9072"/>
      </w:tabs>
    </w:pPr>
  </w:style>
  <w:style w:type="character" w:customStyle="1" w:styleId="AltbilgiChar">
    <w:name w:val="Altbilgi Char"/>
    <w:basedOn w:val="VarsaylanParagrafYazTipi"/>
    <w:link w:val="Altbilgi"/>
    <w:uiPriority w:val="99"/>
    <w:rsid w:val="00422637"/>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422637"/>
    <w:rPr>
      <w:rFonts w:ascii="Tahoma" w:hAnsi="Tahoma" w:cs="Tahoma"/>
      <w:sz w:val="16"/>
      <w:szCs w:val="16"/>
    </w:rPr>
  </w:style>
  <w:style w:type="character" w:customStyle="1" w:styleId="BalonMetniChar">
    <w:name w:val="Balon Metni Char"/>
    <w:basedOn w:val="VarsaylanParagrafYazTipi"/>
    <w:link w:val="BalonMetni"/>
    <w:uiPriority w:val="99"/>
    <w:semiHidden/>
    <w:rsid w:val="00422637"/>
    <w:rPr>
      <w:rFonts w:ascii="Tahoma" w:eastAsia="Times New Roman" w:hAnsi="Tahoma" w:cs="Tahoma"/>
      <w:sz w:val="16"/>
      <w:szCs w:val="16"/>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637"/>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42263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6">
    <w:name w:val="heading 6"/>
    <w:basedOn w:val="Normal"/>
    <w:next w:val="Normal"/>
    <w:link w:val="Balk6Char"/>
    <w:qFormat/>
    <w:rsid w:val="00422637"/>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422637"/>
    <w:rPr>
      <w:rFonts w:ascii="Times New Roman" w:eastAsia="Times New Roman" w:hAnsi="Times New Roman" w:cs="Times New Roman"/>
      <w:b/>
      <w:bCs/>
      <w:sz w:val="24"/>
      <w:szCs w:val="24"/>
    </w:rPr>
  </w:style>
  <w:style w:type="paragraph" w:customStyle="1" w:styleId="Annexetitle">
    <w:name w:val="Annexe_title"/>
    <w:basedOn w:val="Balk1"/>
    <w:next w:val="Normal"/>
    <w:autoRedefine/>
    <w:rsid w:val="00422637"/>
    <w:pPr>
      <w:keepNext w:val="0"/>
      <w:keepLines w:val="0"/>
      <w:tabs>
        <w:tab w:val="left" w:pos="1701"/>
        <w:tab w:val="left" w:pos="2552"/>
      </w:tabs>
      <w:spacing w:before="0" w:after="120"/>
      <w:jc w:val="center"/>
      <w:outlineLvl w:val="9"/>
    </w:pPr>
    <w:rPr>
      <w:rFonts w:ascii="Times New Roman" w:eastAsia="Times New Roman" w:hAnsi="Times New Roman" w:cs="Times New Roman"/>
      <w:bCs w:val="0"/>
      <w:caps/>
      <w:color w:val="auto"/>
      <w:sz w:val="20"/>
      <w:szCs w:val="20"/>
      <w:lang w:eastAsia="en-US"/>
    </w:rPr>
  </w:style>
  <w:style w:type="paragraph" w:styleId="GvdeMetni3">
    <w:name w:val="Body Text 3"/>
    <w:basedOn w:val="Normal"/>
    <w:link w:val="GvdeMetni3Char"/>
    <w:rsid w:val="00422637"/>
    <w:pPr>
      <w:spacing w:after="120"/>
    </w:pPr>
    <w:rPr>
      <w:sz w:val="16"/>
      <w:szCs w:val="16"/>
    </w:rPr>
  </w:style>
  <w:style w:type="character" w:customStyle="1" w:styleId="GvdeMetni3Char">
    <w:name w:val="Gövde Metni 3 Char"/>
    <w:basedOn w:val="VarsaylanParagrafYazTipi"/>
    <w:link w:val="GvdeMetni3"/>
    <w:rsid w:val="00422637"/>
    <w:rPr>
      <w:rFonts w:ascii="Times New Roman" w:eastAsia="Times New Roman" w:hAnsi="Times New Roman" w:cs="Times New Roman"/>
      <w:sz w:val="16"/>
      <w:szCs w:val="16"/>
      <w:lang w:eastAsia="tr-TR"/>
    </w:rPr>
  </w:style>
  <w:style w:type="paragraph" w:customStyle="1" w:styleId="CharCharChar1CharCharCharCharCharCharChar">
    <w:name w:val=" Char Char Char1 Char Char Char Char Char Char Char"/>
    <w:basedOn w:val="Normal"/>
    <w:rsid w:val="00422637"/>
    <w:pPr>
      <w:spacing w:after="160" w:line="240" w:lineRule="exact"/>
    </w:pPr>
    <w:rPr>
      <w:rFonts w:ascii="Verdana" w:hAnsi="Verdana"/>
      <w:sz w:val="20"/>
      <w:szCs w:val="20"/>
      <w:lang w:val="en-US" w:eastAsia="en-US"/>
    </w:rPr>
  </w:style>
  <w:style w:type="character" w:customStyle="1" w:styleId="Balk1Char">
    <w:name w:val="Başlık 1 Char"/>
    <w:basedOn w:val="VarsaylanParagrafYazTipi"/>
    <w:link w:val="Balk1"/>
    <w:uiPriority w:val="9"/>
    <w:rsid w:val="00422637"/>
    <w:rPr>
      <w:rFonts w:asciiTheme="majorHAnsi" w:eastAsiaTheme="majorEastAsia" w:hAnsiTheme="majorHAnsi" w:cstheme="majorBidi"/>
      <w:b/>
      <w:bCs/>
      <w:color w:val="365F91" w:themeColor="accent1" w:themeShade="BF"/>
      <w:sz w:val="28"/>
      <w:szCs w:val="28"/>
      <w:lang w:eastAsia="tr-TR"/>
    </w:rPr>
  </w:style>
  <w:style w:type="paragraph" w:styleId="stbilgi">
    <w:name w:val="header"/>
    <w:basedOn w:val="Normal"/>
    <w:link w:val="stbilgiChar"/>
    <w:uiPriority w:val="99"/>
    <w:unhideWhenUsed/>
    <w:rsid w:val="00422637"/>
    <w:pPr>
      <w:tabs>
        <w:tab w:val="center" w:pos="4536"/>
        <w:tab w:val="right" w:pos="9072"/>
      </w:tabs>
    </w:pPr>
  </w:style>
  <w:style w:type="character" w:customStyle="1" w:styleId="stbilgiChar">
    <w:name w:val="Üstbilgi Char"/>
    <w:basedOn w:val="VarsaylanParagrafYazTipi"/>
    <w:link w:val="stbilgi"/>
    <w:uiPriority w:val="99"/>
    <w:rsid w:val="00422637"/>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422637"/>
    <w:pPr>
      <w:tabs>
        <w:tab w:val="center" w:pos="4536"/>
        <w:tab w:val="right" w:pos="9072"/>
      </w:tabs>
    </w:pPr>
  </w:style>
  <w:style w:type="character" w:customStyle="1" w:styleId="AltbilgiChar">
    <w:name w:val="Altbilgi Char"/>
    <w:basedOn w:val="VarsaylanParagrafYazTipi"/>
    <w:link w:val="Altbilgi"/>
    <w:uiPriority w:val="99"/>
    <w:rsid w:val="00422637"/>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422637"/>
    <w:rPr>
      <w:rFonts w:ascii="Tahoma" w:hAnsi="Tahoma" w:cs="Tahoma"/>
      <w:sz w:val="16"/>
      <w:szCs w:val="16"/>
    </w:rPr>
  </w:style>
  <w:style w:type="character" w:customStyle="1" w:styleId="BalonMetniChar">
    <w:name w:val="Balon Metni Char"/>
    <w:basedOn w:val="VarsaylanParagrafYazTipi"/>
    <w:link w:val="BalonMetni"/>
    <w:uiPriority w:val="99"/>
    <w:semiHidden/>
    <w:rsid w:val="00422637"/>
    <w:rPr>
      <w:rFonts w:ascii="Tahoma" w:eastAsia="Times New Roman" w:hAnsi="Tahoma" w:cs="Tahoma"/>
      <w:sz w:val="16"/>
      <w:szCs w:val="1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254</Words>
  <Characters>1454</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Evren Deniz</cp:lastModifiedBy>
  <cp:revision>1</cp:revision>
  <dcterms:created xsi:type="dcterms:W3CDTF">2012-04-19T06:15:00Z</dcterms:created>
  <dcterms:modified xsi:type="dcterms:W3CDTF">2012-04-19T06:16:00Z</dcterms:modified>
</cp:coreProperties>
</file>