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3:_Teknik_Teklif"/>
      <w:bookmarkStart w:id="1" w:name="_Toc233021556"/>
      <w:bookmarkEnd w:id="0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1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bookmarkStart w:id="2" w:name="_Toc188240402"/>
    </w:p>
    <w:p w:rsidR="00192396" w:rsidRPr="00192396" w:rsidRDefault="00192396" w:rsidP="00780A4E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br w:type="page"/>
      </w:r>
      <w:bookmarkEnd w:id="2"/>
      <w:r w:rsidR="00780A4E"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lastRenderedPageBreak/>
        <w:t xml:space="preserve"> </w:t>
      </w:r>
    </w:p>
    <w:p w:rsidR="00192396" w:rsidRPr="00192396" w:rsidRDefault="00192396" w:rsidP="0083404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780A4E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bookmarkStart w:id="3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TEKNİK T</w:t>
      </w:r>
      <w:r w:rsidR="00780A4E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EKLİF </w:t>
      </w:r>
    </w:p>
    <w:p w:rsidR="00192396" w:rsidRPr="00192396" w:rsidRDefault="00780A4E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Mal Alımı ihaleleri için</w:t>
      </w:r>
      <w:r w:rsidR="00192396"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</w:t>
      </w:r>
      <w:bookmarkEnd w:id="3"/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4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4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667A19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573D95" w:rsidRPr="00573D95">
        <w:rPr>
          <w:rFonts w:ascii="Times New Roman" w:eastAsia="Times New Roman" w:hAnsi="Times New Roman" w:cs="Times New Roman"/>
          <w:sz w:val="20"/>
          <w:szCs w:val="20"/>
          <w:lang w:eastAsia="tr-TR"/>
        </w:rPr>
        <w:t>YER FISTIĞI SÖKME VE ÇEVİRME MAKİNESİ İMALATI İLE ÜRÜN ÇEŞİTLİLİĞİ, PAZAR PAYI VE İHRACAT ORANININ ARTTIRILMASI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573D95" w:rsidRPr="00573D95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TR62/12/RYMDP/0160</w:t>
      </w:r>
    </w:p>
    <w:p w:rsidR="00192396" w:rsidRDefault="00780A4E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="00192396"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192396"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bookmarkStart w:id="5" w:name="_GoBack"/>
      <w:bookmarkEnd w:id="5"/>
    </w:p>
    <w:p w:rsidR="00D359EF" w:rsidRPr="00192396" w:rsidRDefault="00D359EF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LOT:</w:t>
      </w: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192396" w:rsidRPr="00192396" w:rsidTr="00E3127E">
        <w:trPr>
          <w:cantSplit/>
          <w:trHeight w:val="46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1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23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76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09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İstenen özellikleri gösterir, Söz.EK2’deki “Teknik </w:t>
      </w:r>
      <w:proofErr w:type="spell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Şartname”de</w:t>
      </w:r>
      <w:proofErr w:type="spell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belirtilen Teknik </w:t>
      </w:r>
      <w:proofErr w:type="gram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Özellikler  ile</w:t>
      </w:r>
      <w:proofErr w:type="gram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780A4E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br w:type="page"/>
      </w:r>
      <w:r w:rsidR="00780A4E" w:rsidRPr="001923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 xml:space="preserve"> </w:t>
      </w:r>
    </w:p>
    <w:p w:rsidR="00957DA3" w:rsidRDefault="00957DA3" w:rsidP="00192396"/>
    <w:sectPr w:rsidR="00957DA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350" w:rsidRDefault="00104350" w:rsidP="00192396">
      <w:pPr>
        <w:spacing w:after="0" w:line="240" w:lineRule="auto"/>
      </w:pPr>
      <w:r>
        <w:separator/>
      </w:r>
    </w:p>
  </w:endnote>
  <w:endnote w:type="continuationSeparator" w:id="0">
    <w:p w:rsidR="00104350" w:rsidRDefault="00104350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350" w:rsidRDefault="00104350" w:rsidP="00192396">
      <w:pPr>
        <w:spacing w:after="0" w:line="240" w:lineRule="auto"/>
      </w:pPr>
      <w:r>
        <w:separator/>
      </w:r>
    </w:p>
  </w:footnote>
  <w:footnote w:type="continuationSeparator" w:id="0">
    <w:p w:rsidR="00104350" w:rsidRDefault="00104350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396" w:rsidRDefault="00192396">
    <w:pPr>
      <w:pStyle w:val="stbilgi"/>
    </w:pP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96"/>
    <w:rsid w:val="00104350"/>
    <w:rsid w:val="00192396"/>
    <w:rsid w:val="00277BE4"/>
    <w:rsid w:val="00335559"/>
    <w:rsid w:val="004A54FF"/>
    <w:rsid w:val="00534383"/>
    <w:rsid w:val="00573D95"/>
    <w:rsid w:val="00667A19"/>
    <w:rsid w:val="00701E90"/>
    <w:rsid w:val="00780A4E"/>
    <w:rsid w:val="00834047"/>
    <w:rsid w:val="008C3770"/>
    <w:rsid w:val="00957DA3"/>
    <w:rsid w:val="00A42546"/>
    <w:rsid w:val="00CA11BF"/>
    <w:rsid w:val="00D35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~ By M.Baran ™ ~</Company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Didem</cp:lastModifiedBy>
  <cp:revision>4</cp:revision>
  <dcterms:created xsi:type="dcterms:W3CDTF">2013-07-18T12:05:00Z</dcterms:created>
  <dcterms:modified xsi:type="dcterms:W3CDTF">2013-09-10T13:57:00Z</dcterms:modified>
</cp:coreProperties>
</file>