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1D4F4E" w:rsidRDefault="00D34D43" w:rsidP="00CA359A">
      <w:pPr>
        <w:rPr>
          <w:b/>
        </w:rPr>
      </w:pPr>
      <w:bookmarkStart w:id="0" w:name="_GoBack"/>
      <w:bookmarkEnd w:id="0"/>
      <w:r w:rsidRPr="001D4F4E">
        <w:rPr>
          <w:b/>
        </w:rPr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(Mal Alımı ihaleleri için)</w:t>
      </w:r>
    </w:p>
    <w:p w:rsidR="00D34D43" w:rsidRPr="007C40DC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</w:r>
      <w:r w:rsidR="004A1847">
        <w:rPr>
          <w:b/>
        </w:rPr>
        <w:t>:</w:t>
      </w:r>
      <w:r w:rsidR="004A1847" w:rsidRPr="004A1847">
        <w:t xml:space="preserve"> </w:t>
      </w:r>
      <w:r w:rsidR="004A1847" w:rsidRPr="004A1847">
        <w:rPr>
          <w:b/>
        </w:rPr>
        <w:t>Rekabet Edebilirliğin Sağlanması, Kapasite Artırımı, Ulusal ve Uluslararası Pazarda Marka Olmak</w:t>
      </w:r>
      <w:r w:rsidR="004A1847">
        <w:rPr>
          <w:b/>
        </w:rPr>
        <w:t xml:space="preserve"> Projesi için Mal Alımı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4A1847" w:rsidRPr="004A1847">
        <w:t>TR62/12/RYMDP/0081</w:t>
      </w:r>
    </w:p>
    <w:p w:rsidR="00D34D43" w:rsidRPr="007C40DC" w:rsidRDefault="00D34D43" w:rsidP="00D34D43">
      <w:pPr>
        <w:spacing w:before="120" w:after="120"/>
      </w:pPr>
      <w:r w:rsidRPr="007C40DC">
        <w:t>1. Genel Tanım</w:t>
      </w:r>
    </w:p>
    <w:p w:rsidR="004A1847" w:rsidRDefault="004A1847" w:rsidP="00D34D43">
      <w:pPr>
        <w:spacing w:before="120" w:after="120"/>
        <w:ind w:hanging="33"/>
      </w:pPr>
      <w:r w:rsidRPr="004A1847">
        <w:t xml:space="preserve">Rekabet gücünün oluşturulması ve pazarda pay edinilmesi, işletmede üretilen ürünlerden sağlanan katma değerin arttırılması, işletmenin kar eder hale getirilmesi, müşteri </w:t>
      </w:r>
      <w:proofErr w:type="spellStart"/>
      <w:r w:rsidRPr="004A1847">
        <w:t>sayısnın</w:t>
      </w:r>
      <w:proofErr w:type="spellEnd"/>
      <w:r w:rsidRPr="004A1847">
        <w:t xml:space="preserve"> arttırılması, marka tescil belgesi alınması, Ulusal ve Uluslararası pazarda marka değerinin artması.</w:t>
      </w:r>
    </w:p>
    <w:p w:rsidR="008A3AD0" w:rsidRDefault="00FE202C" w:rsidP="00D34D43">
      <w:pPr>
        <w:spacing w:before="120" w:after="120"/>
        <w:ind w:hanging="33"/>
      </w:pPr>
      <w:r w:rsidRPr="00FE202C">
        <w:t>2. Tedarik Edilecek Mallar, Teknik Özellikleri ve Miktarı</w:t>
      </w:r>
    </w:p>
    <w:p w:rsidR="002F24C4" w:rsidRDefault="002F24C4" w:rsidP="00D34D43">
      <w:pPr>
        <w:spacing w:before="120" w:after="120"/>
        <w:ind w:hanging="33"/>
      </w:pPr>
      <w:r>
        <w:t xml:space="preserve">LOT </w:t>
      </w:r>
      <w:proofErr w:type="gramStart"/>
      <w:r>
        <w:t xml:space="preserve">1 : </w:t>
      </w:r>
      <w:r w:rsidRPr="002F24C4">
        <w:t>ROBOT</w:t>
      </w:r>
      <w:proofErr w:type="gramEnd"/>
      <w:r w:rsidRPr="002F24C4">
        <w:t xml:space="preserve"> KAYNAK MAKİNASI</w:t>
      </w:r>
    </w:p>
    <w:tbl>
      <w:tblPr>
        <w:tblW w:w="888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820"/>
        <w:gridCol w:w="1180"/>
      </w:tblGrid>
      <w:tr w:rsidR="00FE202C" w:rsidRPr="00811EEA" w:rsidTr="002F24C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C</w:t>
            </w:r>
          </w:p>
        </w:tc>
      </w:tr>
      <w:tr w:rsidR="00FE202C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Sıra 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Teknik Özellikler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Miktar</w:t>
            </w: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ROBOT KAYNAK MAKİNASI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 ADET</w:t>
            </w: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Kontrol Ünitesi gücü: AC380V veya 400V +/- 10% 3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phase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>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Servo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motor : AC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Servo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motor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Pozisyon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 xml:space="preserve">Okuma :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Absolute</w:t>
            </w:r>
            <w:proofErr w:type="spellEnd"/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Encoder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Ünite : Full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kapalı kabin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Çalışma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Sıcaklığı : 0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– 45 derece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Takım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Tanıtma : 16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farklı takım kullanabilme ve tanıtabilme özelliğine sahip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>Kullanıcı koordinat sistemi: 32 kullanıcı koordinat sistemi tanıtılabiliyor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Mantıksal I/O Maksimum 4094 mantıksal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Input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ve 4094 Mantıksal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Output’tan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az olmamalı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Robot kontrol ünitesi standart olarak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EtherCat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bağlantı tipi ya da muadil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modülüne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sahip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olmali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Dil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seçeneği : Türkçe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Uyku </w:t>
            </w:r>
            <w:proofErr w:type="spellStart"/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Modu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: PLC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üzerinden robot kontrol ünitesi enerji koruma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moduna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geçebilmeli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>ekanik gövde (manipülatör)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2F24C4" w:rsidRPr="002F24C4">
              <w:rPr>
                <w:rFonts w:ascii="Calibri" w:hAnsi="Calibri"/>
                <w:sz w:val="22"/>
                <w:szCs w:val="22"/>
              </w:rPr>
              <w:t xml:space="preserve">Taşıma </w:t>
            </w:r>
            <w:proofErr w:type="gramStart"/>
            <w:r w:rsidR="002F24C4" w:rsidRPr="002F24C4">
              <w:rPr>
                <w:rFonts w:ascii="Calibri" w:hAnsi="Calibri"/>
                <w:sz w:val="22"/>
                <w:szCs w:val="22"/>
              </w:rPr>
              <w:t>Ka</w:t>
            </w:r>
            <w:r w:rsidR="002F24C4">
              <w:rPr>
                <w:rFonts w:ascii="Calibri" w:hAnsi="Calibri"/>
                <w:sz w:val="22"/>
                <w:szCs w:val="22"/>
              </w:rPr>
              <w:t>pasitesi : 6</w:t>
            </w:r>
            <w:proofErr w:type="gramEnd"/>
            <w:r w:rsidR="002F24C4">
              <w:rPr>
                <w:rFonts w:ascii="Calibri" w:hAnsi="Calibri"/>
                <w:sz w:val="22"/>
                <w:szCs w:val="22"/>
              </w:rPr>
              <w:t xml:space="preserve"> Kg’dan az olmamalı,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 xml:space="preserve">ekanik gövde (manipülatör) </w:t>
            </w:r>
            <w:r w:rsidR="002F24C4" w:rsidRPr="002F24C4">
              <w:rPr>
                <w:rFonts w:ascii="Calibri" w:hAnsi="Calibri"/>
                <w:sz w:val="22"/>
                <w:szCs w:val="22"/>
              </w:rPr>
              <w:t xml:space="preserve">Erişim </w:t>
            </w:r>
            <w:proofErr w:type="gramStart"/>
            <w:r w:rsidR="002F24C4" w:rsidRPr="002F24C4">
              <w:rPr>
                <w:rFonts w:ascii="Calibri" w:hAnsi="Calibri"/>
                <w:sz w:val="22"/>
                <w:szCs w:val="22"/>
              </w:rPr>
              <w:t>M</w:t>
            </w:r>
            <w:r w:rsidR="002F24C4">
              <w:rPr>
                <w:rFonts w:ascii="Calibri" w:hAnsi="Calibri"/>
                <w:sz w:val="22"/>
                <w:szCs w:val="22"/>
              </w:rPr>
              <w:t>esafesi :1611mm’den</w:t>
            </w:r>
            <w:proofErr w:type="gramEnd"/>
            <w:r w:rsidR="002F24C4">
              <w:rPr>
                <w:rFonts w:ascii="Calibri" w:hAnsi="Calibri"/>
                <w:sz w:val="22"/>
                <w:szCs w:val="22"/>
              </w:rPr>
              <w:t xml:space="preserve"> az olmamalı,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 xml:space="preserve">ekanik gövde (manipülatör) </w:t>
            </w:r>
            <w:r>
              <w:rPr>
                <w:rFonts w:ascii="Calibri" w:hAnsi="Calibri"/>
                <w:sz w:val="22"/>
                <w:szCs w:val="22"/>
              </w:rPr>
              <w:t xml:space="preserve">Koruma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sınıfı : IP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-65 olmamalı,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 xml:space="preserve">ekanik gövde (manipülatör) </w:t>
            </w:r>
            <w:proofErr w:type="gramStart"/>
            <w:r w:rsidRPr="009E504F">
              <w:rPr>
                <w:rFonts w:ascii="Calibri" w:hAnsi="Calibri"/>
                <w:sz w:val="22"/>
                <w:szCs w:val="22"/>
              </w:rPr>
              <w:t>Sıfırl</w:t>
            </w:r>
            <w:r>
              <w:rPr>
                <w:rFonts w:ascii="Calibri" w:hAnsi="Calibri"/>
                <w:sz w:val="22"/>
                <w:szCs w:val="22"/>
              </w:rPr>
              <w:t>ama : Her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Eksen için ayrı olmalı,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 xml:space="preserve">ekanik gövde (manipülatör) </w:t>
            </w:r>
            <w:proofErr w:type="spellStart"/>
            <w:r w:rsidRPr="009E504F">
              <w:rPr>
                <w:rFonts w:ascii="Calibri" w:hAnsi="Calibri"/>
                <w:sz w:val="22"/>
                <w:szCs w:val="22"/>
              </w:rPr>
              <w:t>Tekrarlanab</w:t>
            </w:r>
            <w:r>
              <w:rPr>
                <w:rFonts w:ascii="Calibri" w:hAnsi="Calibri"/>
                <w:sz w:val="22"/>
                <w:szCs w:val="22"/>
              </w:rPr>
              <w:t>ilirlik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: ±0,05 mm aralığında olmalı,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>ekanik gövde (manipülatör) Zemine ve Tavana monte edilebilmeli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9E504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El Terminalinde </w:t>
            </w:r>
            <w:r w:rsidRPr="009E504F">
              <w:rPr>
                <w:rFonts w:ascii="Calibri" w:hAnsi="Calibri"/>
                <w:sz w:val="22"/>
                <w:szCs w:val="22"/>
              </w:rPr>
              <w:t>Acil Stop butonu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El Terminali </w:t>
            </w:r>
            <w:r w:rsidRPr="009E504F">
              <w:rPr>
                <w:rFonts w:ascii="Calibri" w:hAnsi="Calibri"/>
                <w:sz w:val="22"/>
                <w:szCs w:val="22"/>
              </w:rPr>
              <w:t>Dokunmatik ekran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 w:rsidRPr="009E504F">
              <w:rPr>
                <w:rFonts w:ascii="Calibri" w:hAnsi="Calibri"/>
                <w:sz w:val="22"/>
                <w:szCs w:val="22"/>
              </w:rPr>
              <w:t>El terminali robot çalışırken sökülebilmeli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4D43" w:rsidRPr="006B75AE" w:rsidRDefault="00D34D43" w:rsidP="00D34D43">
      <w:pPr>
        <w:spacing w:before="120" w:after="120"/>
      </w:pPr>
    </w:p>
    <w:p w:rsidR="00D34D43" w:rsidRPr="006B75AE" w:rsidRDefault="00A12F2B" w:rsidP="00D34D43">
      <w:pPr>
        <w:spacing w:before="120" w:after="120"/>
      </w:pPr>
      <w:r>
        <w:t>1</w:t>
      </w:r>
      <w:r w:rsidR="00D34D43" w:rsidRPr="006B75AE">
        <w:t>. Alet, aksesuar ve gerekli diğer kalemler</w:t>
      </w:r>
      <w:r>
        <w:t>:</w:t>
      </w:r>
    </w:p>
    <w:p w:rsidR="00D34D43" w:rsidRPr="006B75AE" w:rsidRDefault="00A12F2B" w:rsidP="00D34D43">
      <w:pPr>
        <w:spacing w:before="120" w:after="120"/>
      </w:pPr>
      <w:r>
        <w:t>2</w:t>
      </w:r>
      <w:r w:rsidR="00D34D43" w:rsidRPr="006B75AE">
        <w:t>. Garanti Koşulları</w:t>
      </w:r>
      <w:r w:rsidR="00FE202C">
        <w:t>: Garanti Süresi 3 yıldır.</w:t>
      </w:r>
    </w:p>
    <w:p w:rsidR="00D34D43" w:rsidRPr="006B75AE" w:rsidRDefault="00D34D43" w:rsidP="00D34D43">
      <w:pPr>
        <w:spacing w:before="120" w:after="120"/>
      </w:pPr>
      <w:r w:rsidRPr="006B75AE">
        <w:t xml:space="preserve">3. Montaj ve Bakım-Onarım </w:t>
      </w:r>
      <w:proofErr w:type="spellStart"/>
      <w:proofErr w:type="gramStart"/>
      <w:r w:rsidRPr="006B75AE">
        <w:t>Hizmetleri</w:t>
      </w:r>
      <w:r w:rsidR="00FE202C">
        <w:t>:Montaj</w:t>
      </w:r>
      <w:proofErr w:type="spellEnd"/>
      <w:proofErr w:type="gramEnd"/>
      <w:r w:rsidR="00FE202C">
        <w:t xml:space="preserve"> ve Devreye Alınması Yükleniciye aittir.</w:t>
      </w:r>
    </w:p>
    <w:p w:rsidR="00D34D43" w:rsidRPr="006B75AE" w:rsidRDefault="00D34D43" w:rsidP="00D34D43">
      <w:pPr>
        <w:spacing w:before="120" w:after="120"/>
      </w:pPr>
      <w:r w:rsidRPr="006B75AE">
        <w:t>4. Gerekli Yedek Parçalar</w:t>
      </w:r>
      <w:r w:rsidR="00FE202C">
        <w:t>: Gerekli Yedek Parçayı yüklenici firma karşılayacaktır.</w:t>
      </w:r>
    </w:p>
    <w:p w:rsidR="00D34D43" w:rsidRPr="006B75AE" w:rsidRDefault="00D34D43" w:rsidP="00D34D43">
      <w:pPr>
        <w:spacing w:before="120" w:after="120"/>
      </w:pPr>
      <w:r w:rsidRPr="006B75AE">
        <w:t>5. Kullanım Kılavuzu</w:t>
      </w:r>
      <w:r w:rsidR="00FE202C">
        <w:t>:</w:t>
      </w:r>
      <w:r w:rsidR="00FE202C" w:rsidRPr="00FE202C">
        <w:t xml:space="preserve"> Yukarıda teknik özellikleri verilen ekipmanlar </w:t>
      </w:r>
      <w:proofErr w:type="gramStart"/>
      <w:r w:rsidR="00FE202C" w:rsidRPr="00FE202C">
        <w:t xml:space="preserve">için  </w:t>
      </w:r>
      <w:proofErr w:type="spellStart"/>
      <w:r w:rsidR="00FE202C" w:rsidRPr="00FE202C">
        <w:t>için</w:t>
      </w:r>
      <w:proofErr w:type="spellEnd"/>
      <w:proofErr w:type="gramEnd"/>
      <w:r w:rsidR="00FE202C" w:rsidRPr="00FE202C">
        <w:t xml:space="preserve"> ayrıntılı kullanım </w:t>
      </w:r>
      <w:proofErr w:type="spellStart"/>
      <w:r w:rsidR="00FE202C" w:rsidRPr="00FE202C">
        <w:t>klavuzu</w:t>
      </w:r>
      <w:proofErr w:type="spellEnd"/>
      <w:r w:rsidR="00FE202C" w:rsidRPr="00FE202C">
        <w:t xml:space="preserve"> yüklenici tarafından verilmek zorundadır.</w:t>
      </w:r>
    </w:p>
    <w:p w:rsidR="00D34D43" w:rsidRDefault="00D34D43" w:rsidP="00D34D43">
      <w:pPr>
        <w:spacing w:before="120" w:after="120"/>
      </w:pPr>
      <w:r w:rsidRPr="006B75AE">
        <w:t>6. Diğer Hususlar</w:t>
      </w:r>
    </w:p>
    <w:p w:rsidR="00FE202C" w:rsidRDefault="00FE202C" w:rsidP="00D34D43">
      <w:pPr>
        <w:spacing w:before="120" w:after="120"/>
      </w:pPr>
    </w:p>
    <w:p w:rsidR="00230050" w:rsidRDefault="00230050" w:rsidP="00D34D43">
      <w:pPr>
        <w:spacing w:before="120" w:after="120"/>
      </w:pPr>
      <w:r>
        <w:t xml:space="preserve">LOT 2: </w:t>
      </w:r>
      <w:r w:rsidRPr="00230050">
        <w:t xml:space="preserve">OTOMATİK ÇEMBERLEME MAKİNASI  </w:t>
      </w:r>
    </w:p>
    <w:tbl>
      <w:tblPr>
        <w:tblW w:w="888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820"/>
        <w:gridCol w:w="1180"/>
      </w:tblGrid>
      <w:tr w:rsidR="00230050" w:rsidRPr="002F24C4" w:rsidTr="00230050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C</w:t>
            </w: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Sıra 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Teknik Özellikler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Miktar</w:t>
            </w: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b/>
                <w:sz w:val="22"/>
                <w:szCs w:val="22"/>
              </w:rPr>
            </w:pPr>
            <w:r w:rsidRPr="00230050">
              <w:rPr>
                <w:rFonts w:ascii="Calibri" w:hAnsi="Calibri"/>
                <w:b/>
                <w:sz w:val="22"/>
                <w:szCs w:val="22"/>
              </w:rPr>
              <w:t xml:space="preserve">OTOMATİK ÇEMBERLEME MAKİNASI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 ADET</w:t>
            </w: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sz w:val="22"/>
                <w:szCs w:val="22"/>
              </w:rPr>
            </w:pPr>
            <w:r w:rsidRPr="00230050">
              <w:rPr>
                <w:rFonts w:ascii="Calibri" w:hAnsi="Calibri"/>
                <w:sz w:val="22"/>
                <w:szCs w:val="22"/>
              </w:rPr>
              <w:t>Çemberleme Şekli: 19-25-32 mm (</w:t>
            </w:r>
            <w:proofErr w:type="spellStart"/>
            <w:r w:rsidRPr="00230050">
              <w:rPr>
                <w:rFonts w:ascii="Calibri" w:hAnsi="Calibri"/>
                <w:sz w:val="22"/>
                <w:szCs w:val="22"/>
              </w:rPr>
              <w:t>Opsiyonel</w:t>
            </w:r>
            <w:proofErr w:type="spellEnd"/>
            <w:r w:rsidRPr="00230050">
              <w:rPr>
                <w:rFonts w:ascii="Calibri" w:hAnsi="Calibri"/>
                <w:sz w:val="22"/>
                <w:szCs w:val="22"/>
              </w:rPr>
              <w:t>) Havalı (</w:t>
            </w:r>
            <w:proofErr w:type="spellStart"/>
            <w:r w:rsidRPr="00230050">
              <w:rPr>
                <w:rFonts w:ascii="Calibri" w:hAnsi="Calibri"/>
                <w:sz w:val="22"/>
                <w:szCs w:val="22"/>
              </w:rPr>
              <w:t>Pneumatic</w:t>
            </w:r>
            <w:proofErr w:type="spellEnd"/>
            <w:r w:rsidRPr="00230050">
              <w:rPr>
                <w:rFonts w:ascii="Calibri" w:hAnsi="Calibri"/>
                <w:sz w:val="22"/>
                <w:szCs w:val="22"/>
              </w:rPr>
              <w:t xml:space="preserve">) çelik çemberleme </w:t>
            </w:r>
            <w:r>
              <w:rPr>
                <w:rFonts w:ascii="Calibri" w:hAnsi="Calibri"/>
                <w:sz w:val="22"/>
                <w:szCs w:val="22"/>
              </w:rPr>
              <w:t>olmalı</w:t>
            </w:r>
            <w:r w:rsidRPr="00230050">
              <w:rPr>
                <w:rFonts w:ascii="Calibri" w:hAnsi="Calibri"/>
                <w:sz w:val="22"/>
                <w:szCs w:val="22"/>
              </w:rPr>
              <w:t>. Tokalama sistem</w:t>
            </w:r>
            <w:r>
              <w:rPr>
                <w:rFonts w:ascii="Calibri" w:hAnsi="Calibri"/>
                <w:sz w:val="22"/>
                <w:szCs w:val="22"/>
              </w:rPr>
              <w:t>i ile çelik çemberi birleştirmeli.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sz w:val="22"/>
                <w:szCs w:val="22"/>
              </w:rPr>
            </w:pPr>
            <w:r w:rsidRPr="00230050">
              <w:rPr>
                <w:rFonts w:ascii="Calibri" w:hAnsi="Calibri"/>
                <w:sz w:val="22"/>
                <w:szCs w:val="22"/>
              </w:rPr>
              <w:t xml:space="preserve">Çember Gerdirme </w:t>
            </w:r>
            <w:proofErr w:type="spellStart"/>
            <w:proofErr w:type="gramStart"/>
            <w:r w:rsidRPr="00230050">
              <w:rPr>
                <w:rFonts w:ascii="Calibri" w:hAnsi="Calibri"/>
                <w:sz w:val="22"/>
                <w:szCs w:val="22"/>
              </w:rPr>
              <w:t>M</w:t>
            </w:r>
            <w:r>
              <w:rPr>
                <w:rFonts w:ascii="Calibri" w:hAnsi="Calibri"/>
                <w:sz w:val="22"/>
                <w:szCs w:val="22"/>
              </w:rPr>
              <w:t>otoru:Pneumatic</w:t>
            </w:r>
            <w:proofErr w:type="spellEnd"/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motor olmalı,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sz w:val="22"/>
                <w:szCs w:val="22"/>
              </w:rPr>
            </w:pPr>
            <w:r w:rsidRPr="00230050">
              <w:rPr>
                <w:rFonts w:ascii="Calibri" w:hAnsi="Calibri"/>
                <w:sz w:val="22"/>
                <w:szCs w:val="22"/>
              </w:rPr>
              <w:t>Ağırlığı: Çelik çemberleme m</w:t>
            </w:r>
            <w:r>
              <w:rPr>
                <w:rFonts w:ascii="Calibri" w:hAnsi="Calibri"/>
                <w:sz w:val="22"/>
                <w:szCs w:val="22"/>
              </w:rPr>
              <w:t>akinesinin ağırlığı maksimum (12</w:t>
            </w:r>
            <w:r w:rsidRPr="00230050">
              <w:rPr>
                <w:rFonts w:ascii="Calibri" w:hAnsi="Calibri"/>
                <w:sz w:val="22"/>
                <w:szCs w:val="22"/>
              </w:rPr>
              <w:t xml:space="preserve"> Kg)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sz w:val="22"/>
                <w:szCs w:val="22"/>
              </w:rPr>
            </w:pPr>
            <w:r w:rsidRPr="00230050">
              <w:rPr>
                <w:rFonts w:ascii="Calibri" w:hAnsi="Calibri"/>
                <w:sz w:val="22"/>
                <w:szCs w:val="22"/>
              </w:rPr>
              <w:t xml:space="preserve">Hava Basıncı: Çemberleme </w:t>
            </w:r>
            <w:proofErr w:type="gramStart"/>
            <w:r w:rsidRPr="00230050">
              <w:rPr>
                <w:rFonts w:ascii="Calibri" w:hAnsi="Calibri"/>
                <w:sz w:val="22"/>
                <w:szCs w:val="22"/>
              </w:rPr>
              <w:t>makinesi  5</w:t>
            </w:r>
            <w:proofErr w:type="gramEnd"/>
            <w:r w:rsidRPr="00230050">
              <w:rPr>
                <w:rFonts w:ascii="Calibri" w:hAnsi="Calibri"/>
                <w:sz w:val="22"/>
                <w:szCs w:val="22"/>
              </w:rPr>
              <w:t>.5 -6.5 bar hava basınçlarında çalışmalıdır.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sz w:val="22"/>
                <w:szCs w:val="22"/>
              </w:rPr>
            </w:pPr>
            <w:r w:rsidRPr="00230050">
              <w:rPr>
                <w:rFonts w:ascii="Calibri" w:hAnsi="Calibri"/>
                <w:sz w:val="22"/>
                <w:szCs w:val="22"/>
              </w:rPr>
              <w:t>Yatay-Dikey Çemberleme Uygulaması: Yatay ve dikey çember uygulamalarında rahatlıkla kullanılabilir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sz w:val="22"/>
                <w:szCs w:val="22"/>
              </w:rPr>
            </w:pPr>
            <w:r w:rsidRPr="00230050">
              <w:rPr>
                <w:rFonts w:ascii="Calibri" w:hAnsi="Calibri"/>
                <w:sz w:val="22"/>
                <w:szCs w:val="22"/>
              </w:rPr>
              <w:t xml:space="preserve">İşgücü tasarrufu: Çemberleme işlemi için önceden çember kesilip hazırlanmasına gerek olmamalıdır. Çemberi gerdirme, kenetleme ve kesme işlemini 19-25-32 mm ölçülerindeki Çelik Çemberlerde çalışmalıdır.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sz w:val="22"/>
                <w:szCs w:val="22"/>
              </w:rPr>
            </w:pPr>
            <w:r w:rsidRPr="00230050">
              <w:rPr>
                <w:rFonts w:ascii="Calibri" w:hAnsi="Calibri"/>
                <w:sz w:val="22"/>
                <w:szCs w:val="22"/>
              </w:rPr>
              <w:t>Çemberleme İşlemi Kolaylığı: Operatör tek eliyle 3 tuşa dokunarak çemberi gerdirme, tokayı kenetleme ve kesme, kafayı açma işlemini yapabilmelidir.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sz w:val="22"/>
                <w:szCs w:val="22"/>
              </w:rPr>
            </w:pPr>
            <w:r w:rsidRPr="00230050">
              <w:rPr>
                <w:rFonts w:ascii="Calibri" w:hAnsi="Calibri"/>
                <w:sz w:val="22"/>
                <w:szCs w:val="22"/>
              </w:rPr>
              <w:t xml:space="preserve">Çemberleme Avantajı: Perçinleme (kenetleme) işlemi bittiği </w:t>
            </w:r>
            <w:proofErr w:type="gramStart"/>
            <w:r w:rsidRPr="00230050">
              <w:rPr>
                <w:rFonts w:ascii="Calibri" w:hAnsi="Calibri"/>
                <w:sz w:val="22"/>
                <w:szCs w:val="22"/>
              </w:rPr>
              <w:t>anda , operatör</w:t>
            </w:r>
            <w:proofErr w:type="gramEnd"/>
            <w:r w:rsidRPr="00230050">
              <w:rPr>
                <w:rFonts w:ascii="Calibri" w:hAnsi="Calibri"/>
                <w:sz w:val="22"/>
                <w:szCs w:val="22"/>
              </w:rPr>
              <w:t xml:space="preserve"> makineyi çemberden ayırmadan bir sonraki çemberleme işlemine başlayabilmelidir.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A12F2B" w:rsidP="00230050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 xml:space="preserve">Manuel Mekanik Ayarlar: Mekanik olarak kolayca yapılabilen ayarlar ile çemberi minimum ve maksimum değerler arasında istenilen gerdirme kuvveti ayarlarını yapılabilmelidir.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A12F2B" w:rsidP="00230050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>Maks</w:t>
            </w:r>
            <w:r>
              <w:rPr>
                <w:rFonts w:ascii="Calibri" w:hAnsi="Calibri"/>
                <w:sz w:val="22"/>
                <w:szCs w:val="22"/>
              </w:rPr>
              <w:t>imum gerdirme kuvveti: 9.000 N</w:t>
            </w:r>
            <w:r w:rsidRPr="00A12F2B">
              <w:rPr>
                <w:rFonts w:ascii="Calibri" w:hAnsi="Calibri"/>
                <w:sz w:val="22"/>
                <w:szCs w:val="22"/>
              </w:rPr>
              <w:t xml:space="preserve">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A12F2B" w:rsidP="00230050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 xml:space="preserve">Garanti Süresi: </w:t>
            </w:r>
            <w:r>
              <w:rPr>
                <w:rFonts w:ascii="Calibri" w:hAnsi="Calibri"/>
                <w:sz w:val="22"/>
                <w:szCs w:val="22"/>
              </w:rPr>
              <w:t xml:space="preserve">En az </w:t>
            </w:r>
            <w:r w:rsidRPr="00A12F2B">
              <w:rPr>
                <w:rFonts w:ascii="Calibri" w:hAnsi="Calibri"/>
                <w:sz w:val="22"/>
                <w:szCs w:val="22"/>
              </w:rPr>
              <w:t>2 yıl garantili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0050" w:rsidRPr="002F24C4" w:rsidTr="00230050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050" w:rsidRPr="002F24C4" w:rsidRDefault="00230050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E202C" w:rsidRDefault="00FE202C" w:rsidP="00D34D43">
      <w:pPr>
        <w:spacing w:before="120" w:after="120"/>
      </w:pPr>
    </w:p>
    <w:p w:rsidR="00D04187" w:rsidRDefault="00A12F2B" w:rsidP="00D04187">
      <w:pPr>
        <w:spacing w:before="120" w:after="120"/>
      </w:pPr>
      <w:r>
        <w:t>1.</w:t>
      </w:r>
      <w:r w:rsidR="00D04187">
        <w:t xml:space="preserve"> Alet, aksesuar ve gerekli diğer kalemler </w:t>
      </w:r>
    </w:p>
    <w:p w:rsidR="00D04187" w:rsidRDefault="00D04187" w:rsidP="00D04187">
      <w:pPr>
        <w:spacing w:before="120" w:after="120"/>
      </w:pPr>
      <w:proofErr w:type="gramStart"/>
      <w:r>
        <w:t>kullanım</w:t>
      </w:r>
      <w:proofErr w:type="gramEnd"/>
      <w:r>
        <w:t xml:space="preserve"> </w:t>
      </w:r>
      <w:proofErr w:type="spellStart"/>
      <w:r>
        <w:t>klavuzunda</w:t>
      </w:r>
      <w:proofErr w:type="spellEnd"/>
      <w:r>
        <w:t xml:space="preserve"> belirtilen alet aksesuar ve kalemler yüklenici tarafından temin edilip </w:t>
      </w:r>
      <w:proofErr w:type="spellStart"/>
      <w:r>
        <w:t>makineyla</w:t>
      </w:r>
      <w:proofErr w:type="spellEnd"/>
      <w:r>
        <w:t xml:space="preserve"> beraber teslim edilecektir.</w:t>
      </w:r>
    </w:p>
    <w:p w:rsidR="00D04187" w:rsidRDefault="00A12F2B" w:rsidP="00D04187">
      <w:pPr>
        <w:spacing w:before="120" w:after="120"/>
      </w:pPr>
      <w:r>
        <w:t>2.</w:t>
      </w:r>
      <w:r w:rsidR="00D04187">
        <w:t xml:space="preserve"> Garanti </w:t>
      </w:r>
      <w:proofErr w:type="spellStart"/>
      <w:proofErr w:type="gramStart"/>
      <w:r w:rsidR="00D04187">
        <w:t>Koşulları</w:t>
      </w:r>
      <w:r>
        <w:t>:</w:t>
      </w:r>
      <w:r w:rsidR="00D04187">
        <w:t>Montaj</w:t>
      </w:r>
      <w:proofErr w:type="spellEnd"/>
      <w:proofErr w:type="gramEnd"/>
      <w:r w:rsidR="00D04187">
        <w:t xml:space="preserve">, imalat ve işçilik hatalarına karşı </w:t>
      </w:r>
      <w:r>
        <w:t>en az 2 yıl garantili olmalıdır.</w:t>
      </w:r>
    </w:p>
    <w:p w:rsidR="00D04187" w:rsidRDefault="00A12F2B" w:rsidP="00D04187">
      <w:pPr>
        <w:spacing w:before="120" w:after="120"/>
      </w:pPr>
      <w:r>
        <w:t>3.</w:t>
      </w:r>
      <w:r w:rsidR="00D04187">
        <w:t xml:space="preserve"> Montaj ve Bakım-Onarım </w:t>
      </w:r>
      <w:proofErr w:type="spellStart"/>
      <w:proofErr w:type="gramStart"/>
      <w:r w:rsidR="00D04187">
        <w:t>Hizmetleri:Anahtar</w:t>
      </w:r>
      <w:proofErr w:type="spellEnd"/>
      <w:proofErr w:type="gramEnd"/>
      <w:r w:rsidR="00D04187">
        <w:t xml:space="preserve"> teslimi montaj yüklenici firmaya aittir.</w:t>
      </w:r>
    </w:p>
    <w:p w:rsidR="00D04187" w:rsidRDefault="00A12F2B" w:rsidP="00D04187">
      <w:pPr>
        <w:spacing w:before="120" w:after="120"/>
      </w:pPr>
      <w:r>
        <w:lastRenderedPageBreak/>
        <w:t xml:space="preserve">4. Gerekli Yedek Parçalar: </w:t>
      </w:r>
      <w:r w:rsidR="00D04187">
        <w:t>Ürü</w:t>
      </w:r>
      <w:r w:rsidR="008A3AD0">
        <w:t xml:space="preserve">nün kullanım </w:t>
      </w:r>
      <w:proofErr w:type="spellStart"/>
      <w:r w:rsidR="008A3AD0">
        <w:t>klavuzu</w:t>
      </w:r>
      <w:proofErr w:type="spellEnd"/>
      <w:r w:rsidR="008A3AD0">
        <w:t xml:space="preserve"> ve paketinde belirtilen yedek parçalar olmalıdır.</w:t>
      </w:r>
    </w:p>
    <w:p w:rsidR="00D04187" w:rsidRDefault="00A12F2B" w:rsidP="00D04187">
      <w:pPr>
        <w:spacing w:before="120" w:after="120"/>
      </w:pPr>
      <w:r>
        <w:t>5.</w:t>
      </w:r>
      <w:r w:rsidR="00D04187">
        <w:t xml:space="preserve">  Kullanım </w:t>
      </w:r>
      <w:proofErr w:type="spellStart"/>
      <w:proofErr w:type="gramStart"/>
      <w:r w:rsidR="00D04187">
        <w:t>Kılavuzu</w:t>
      </w:r>
      <w:r>
        <w:t>:</w:t>
      </w:r>
      <w:r w:rsidR="00D04187">
        <w:t>Yukarıda</w:t>
      </w:r>
      <w:proofErr w:type="spellEnd"/>
      <w:proofErr w:type="gramEnd"/>
      <w:r w:rsidR="00D04187">
        <w:t xml:space="preserve"> teknik özellikl</w:t>
      </w:r>
      <w:r w:rsidR="008A3AD0">
        <w:t>eri çemberleme makinasının</w:t>
      </w:r>
      <w:r w:rsidR="00D04187">
        <w:t xml:space="preserve"> kullanım </w:t>
      </w:r>
      <w:proofErr w:type="spellStart"/>
      <w:r w:rsidR="00D04187">
        <w:t>klavuzu</w:t>
      </w:r>
      <w:proofErr w:type="spellEnd"/>
      <w:r w:rsidR="00D04187">
        <w:t xml:space="preserve"> yüklenici tarafından verilmek zorundadır.</w:t>
      </w:r>
    </w:p>
    <w:p w:rsidR="00D04187" w:rsidRDefault="00A12F2B" w:rsidP="00D04187">
      <w:pPr>
        <w:spacing w:before="120" w:after="120"/>
      </w:pPr>
      <w:r>
        <w:t>6</w:t>
      </w:r>
      <w:r w:rsidR="00D04187">
        <w:t>. Diğer Hususlar</w:t>
      </w:r>
      <w:r>
        <w:t>:</w:t>
      </w:r>
    </w:p>
    <w:p w:rsidR="00FE202C" w:rsidRDefault="00D04187" w:rsidP="00D04187">
      <w:pPr>
        <w:spacing w:before="120" w:after="120"/>
      </w:pPr>
      <w:r>
        <w:t xml:space="preserve">Nakliye ve sigorta yükleniciye </w:t>
      </w:r>
      <w:proofErr w:type="spellStart"/>
      <w:proofErr w:type="gramStart"/>
      <w:r>
        <w:t>aittir.Müşteri</w:t>
      </w:r>
      <w:proofErr w:type="spellEnd"/>
      <w:proofErr w:type="gramEnd"/>
      <w:r>
        <w:t xml:space="preserve"> eğitimi verilmeli. 48 saatte tamir garantili </w:t>
      </w:r>
      <w:proofErr w:type="spellStart"/>
      <w:proofErr w:type="gramStart"/>
      <w:r>
        <w:t>yapılmalı.Orjinal</w:t>
      </w:r>
      <w:proofErr w:type="spellEnd"/>
      <w:proofErr w:type="gramEnd"/>
      <w:r>
        <w:t xml:space="preserve"> yedek parça temini kolay olmalı.</w:t>
      </w:r>
    </w:p>
    <w:p w:rsidR="00D471BF" w:rsidRDefault="00D471BF" w:rsidP="00D04187">
      <w:pPr>
        <w:spacing w:before="120" w:after="120"/>
      </w:pPr>
    </w:p>
    <w:p w:rsidR="00A12F2B" w:rsidRDefault="00A12F2B" w:rsidP="00D04187">
      <w:pPr>
        <w:spacing w:before="120" w:after="120"/>
      </w:pPr>
      <w:r>
        <w:t xml:space="preserve">LOT 3: </w:t>
      </w:r>
      <w:r w:rsidRPr="00A12F2B">
        <w:t xml:space="preserve">BOĞUMLU </w:t>
      </w:r>
      <w:proofErr w:type="gramStart"/>
      <w:r w:rsidRPr="00A12F2B">
        <w:t>BORU  MAKİNASI</w:t>
      </w:r>
      <w:proofErr w:type="gramEnd"/>
    </w:p>
    <w:tbl>
      <w:tblPr>
        <w:tblW w:w="888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820"/>
        <w:gridCol w:w="1180"/>
      </w:tblGrid>
      <w:tr w:rsidR="00A12F2B" w:rsidRPr="002F24C4" w:rsidTr="00F370E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C</w:t>
            </w: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Sıra 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Teknik Özellikler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Miktar</w:t>
            </w: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2F2B">
              <w:rPr>
                <w:rFonts w:ascii="Calibri" w:hAnsi="Calibri"/>
                <w:b/>
                <w:sz w:val="22"/>
                <w:szCs w:val="22"/>
              </w:rPr>
              <w:t xml:space="preserve">BOĞUMLU </w:t>
            </w:r>
            <w:proofErr w:type="gramStart"/>
            <w:r w:rsidRPr="00A12F2B">
              <w:rPr>
                <w:rFonts w:ascii="Calibri" w:hAnsi="Calibri"/>
                <w:b/>
                <w:sz w:val="22"/>
                <w:szCs w:val="22"/>
              </w:rPr>
              <w:t>BORU  MAKİNASI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 ADET</w:t>
            </w: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 xml:space="preserve">Makine </w:t>
            </w:r>
            <w:proofErr w:type="spellStart"/>
            <w:r w:rsidRPr="00A12F2B">
              <w:rPr>
                <w:rFonts w:ascii="Calibri" w:hAnsi="Calibri"/>
                <w:sz w:val="22"/>
                <w:szCs w:val="22"/>
              </w:rPr>
              <w:t>şekili</w:t>
            </w:r>
            <w:proofErr w:type="spellEnd"/>
            <w:r w:rsidRPr="00A12F2B">
              <w:rPr>
                <w:rFonts w:ascii="Calibri" w:hAnsi="Calibri"/>
                <w:sz w:val="22"/>
                <w:szCs w:val="22"/>
              </w:rPr>
              <w:t xml:space="preserve"> maksimum 75 mm de tamamlamalı.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A12F2B">
              <w:rPr>
                <w:rFonts w:ascii="Calibri" w:hAnsi="Calibri"/>
                <w:sz w:val="22"/>
                <w:szCs w:val="22"/>
              </w:rPr>
              <w:t>minumum</w:t>
            </w:r>
            <w:proofErr w:type="spellEnd"/>
            <w:r w:rsidRPr="00A12F2B">
              <w:rPr>
                <w:rFonts w:ascii="Calibri" w:hAnsi="Calibri"/>
                <w:sz w:val="22"/>
                <w:szCs w:val="22"/>
              </w:rPr>
              <w:t xml:space="preserve"> 20 HP motor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>İşlenecek Malzeme uzunluğu Maksimum 3000 mm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>Her bir düğümü maksimum 30 saniyede tamamlamalıdır.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 xml:space="preserve">Sıkma Hidrolik SF-400 </w:t>
            </w:r>
            <w:proofErr w:type="spellStart"/>
            <w:r w:rsidRPr="00A12F2B">
              <w:rPr>
                <w:rFonts w:ascii="Calibri" w:hAnsi="Calibri"/>
                <w:sz w:val="22"/>
                <w:szCs w:val="22"/>
              </w:rPr>
              <w:t>çarpraz</w:t>
            </w:r>
            <w:proofErr w:type="spellEnd"/>
            <w:r w:rsidRPr="00A12F2B">
              <w:rPr>
                <w:rFonts w:ascii="Calibri" w:hAnsi="Calibri"/>
                <w:sz w:val="22"/>
                <w:szCs w:val="22"/>
              </w:rPr>
              <w:t xml:space="preserve">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>Hızı yaklaşık 6mt/dakika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>3 veya 4 bıçakla şekillendirme yapmalıdır.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 xml:space="preserve">Garanti Süresi: 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Pr="00A12F2B">
              <w:rPr>
                <w:rFonts w:ascii="Calibri" w:hAnsi="Calibri"/>
                <w:sz w:val="22"/>
                <w:szCs w:val="22"/>
              </w:rPr>
              <w:t xml:space="preserve"> yıl garantili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471BF" w:rsidRDefault="00D471BF" w:rsidP="00D04187">
      <w:pPr>
        <w:spacing w:before="120" w:after="120"/>
      </w:pP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1.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Alet, aksesuar ve gerekli diğer </w:t>
      </w:r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kalemler 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Kullanım</w:t>
      </w:r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klavuzunda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belirtilen alet aksesuar ve kalemler yüklenici tarafından temin edilip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makineyla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beraber teslim edilecektir. </w:t>
      </w: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2.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Garanti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Koşulları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Montaj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>, imalat ve işçilik hatalarına karşı 3 yıl garantilidir.</w:t>
      </w: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3.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Montaj ve Bakım-Onarım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Hizmetleri:</w:t>
      </w:r>
      <w:r w:rsidR="00D471BF" w:rsidRPr="00D471BF">
        <w:rPr>
          <w:rFonts w:ascii="Calibri" w:hAnsi="Calibri"/>
          <w:color w:val="000000"/>
          <w:sz w:val="22"/>
          <w:szCs w:val="22"/>
        </w:rPr>
        <w:t>Anahtar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teslimi montaj yüklenici firmaya aittir.</w:t>
      </w: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4.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Gerekli Yedek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Parçalar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Ürünün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kullanım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klavuzu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ve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paketinte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belirtilen yedek parçalar.</w:t>
      </w: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5.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Kullanım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Kılavuzu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Yukarıda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teknik özellikleri verilen </w:t>
      </w:r>
      <w:r w:rsidR="00D471BF">
        <w:rPr>
          <w:rFonts w:ascii="Calibri" w:hAnsi="Calibri"/>
          <w:color w:val="000000"/>
          <w:sz w:val="22"/>
          <w:szCs w:val="22"/>
        </w:rPr>
        <w:t>Boğumlu Boru Makinası</w:t>
      </w:r>
      <w:r w:rsidR="00D471BF" w:rsidRPr="00D471BF">
        <w:rPr>
          <w:rFonts w:ascii="Calibri" w:hAnsi="Calibri"/>
          <w:color w:val="000000"/>
          <w:sz w:val="22"/>
          <w:szCs w:val="22"/>
        </w:rPr>
        <w:t xml:space="preserve">  için ayrıntılı kullanım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klavuzu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yüklenici</w:t>
      </w:r>
      <w:r>
        <w:rPr>
          <w:rFonts w:ascii="Calibri" w:hAnsi="Calibri"/>
          <w:color w:val="000000"/>
          <w:sz w:val="22"/>
          <w:szCs w:val="22"/>
        </w:rPr>
        <w:t xml:space="preserve"> tarafından verilecektir.</w:t>
      </w:r>
    </w:p>
    <w:p w:rsidR="00D471BF" w:rsidRPr="00D471BF" w:rsidRDefault="00A12F2B" w:rsidP="00A12F2B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6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. Diğer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Hususlar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Nakliye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ve sigorta yükleniciye aittir.</w:t>
      </w:r>
      <w:r w:rsidR="00FC08BF">
        <w:rPr>
          <w:rFonts w:ascii="Calibri" w:hAnsi="Calibri"/>
          <w:color w:val="000000"/>
          <w:sz w:val="22"/>
          <w:szCs w:val="22"/>
        </w:rPr>
        <w:t xml:space="preserve"> </w:t>
      </w:r>
      <w:r w:rsidR="00D471BF" w:rsidRPr="00D471BF">
        <w:rPr>
          <w:rFonts w:ascii="Calibri" w:hAnsi="Calibri"/>
          <w:color w:val="000000"/>
          <w:sz w:val="22"/>
          <w:szCs w:val="22"/>
        </w:rPr>
        <w:t xml:space="preserve">Müşteri eğitimi verilmeli. 48 saatte tamir garantili </w:t>
      </w:r>
      <w:proofErr w:type="spellStart"/>
      <w:proofErr w:type="gramStart"/>
      <w:r w:rsidR="00D471BF" w:rsidRPr="00D471BF">
        <w:rPr>
          <w:rFonts w:ascii="Calibri" w:hAnsi="Calibri"/>
          <w:color w:val="000000"/>
          <w:sz w:val="22"/>
          <w:szCs w:val="22"/>
        </w:rPr>
        <w:t>yapılmalı.Orjinal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yedek parça temini kolay olmalı.</w:t>
      </w:r>
    </w:p>
    <w:p w:rsidR="00D471BF" w:rsidRPr="006B75AE" w:rsidRDefault="00D471BF" w:rsidP="00D04187">
      <w:pPr>
        <w:spacing w:before="120" w:after="120"/>
      </w:pPr>
    </w:p>
    <w:p w:rsidR="00284FD9" w:rsidRDefault="00284FD9" w:rsidP="00284FD9">
      <w:pPr>
        <w:spacing w:before="120" w:after="120"/>
      </w:pPr>
      <w:r>
        <w:t>LOT 4</w:t>
      </w:r>
      <w:r>
        <w:t xml:space="preserve">: </w:t>
      </w:r>
      <w:r>
        <w:t>FORKLİFT</w:t>
      </w:r>
    </w:p>
    <w:tbl>
      <w:tblPr>
        <w:tblW w:w="888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820"/>
        <w:gridCol w:w="1180"/>
      </w:tblGrid>
      <w:tr w:rsidR="00284FD9" w:rsidRPr="002F24C4" w:rsidTr="00F370E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C</w:t>
            </w: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Sıra 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Teknik Özellikler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Miktar</w:t>
            </w: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FORKLİFT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 ADET</w:t>
            </w: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Dizel yakıtla çalışmalı.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Taşıma kapasitesi en az maksimum 3.500 Kg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Yük merkezi 500 mm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Kontrol tipi oturarak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Lastik basınçlı havalı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14315E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Lastik sayısı 4 adet olmalı,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Kaldırma yüksekliği maksimum 3.300 mm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Standart serbest kaldırma yüksekliği min. 80 mm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Korkuluk yüksekliği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1220 mm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Dönüş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yarı çapı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2415 mm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yi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geçmemeli,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Yüklü Maksimum tırmanma açısı % 23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Yüksüz</w:t>
            </w:r>
            <w:r w:rsidRPr="0014315E">
              <w:rPr>
                <w:rFonts w:ascii="Calibri" w:hAnsi="Calibri"/>
                <w:sz w:val="22"/>
                <w:szCs w:val="22"/>
              </w:rPr>
              <w:t xml:space="preserve"> Maksimum tırmanma açısı</w:t>
            </w:r>
            <w:r>
              <w:rPr>
                <w:rFonts w:ascii="Calibri" w:hAnsi="Calibri"/>
                <w:sz w:val="22"/>
                <w:szCs w:val="22"/>
              </w:rPr>
              <w:t xml:space="preserve"> % 18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Yüklü yürüyüş hızı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17</w:t>
            </w:r>
            <w:r w:rsidR="00FD7CDF">
              <w:rPr>
                <w:rFonts w:ascii="Calibri" w:hAnsi="Calibri"/>
                <w:sz w:val="22"/>
                <w:szCs w:val="22"/>
              </w:rPr>
              <w:t>-20</w:t>
            </w:r>
            <w:r>
              <w:rPr>
                <w:rFonts w:ascii="Calibri" w:hAnsi="Calibri"/>
                <w:sz w:val="22"/>
                <w:szCs w:val="22"/>
              </w:rPr>
              <w:t xml:space="preserve"> km/h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Yüksüz yürüyüş hızı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18</w:t>
            </w:r>
            <w:r w:rsidR="00FD7CDF">
              <w:rPr>
                <w:rFonts w:ascii="Calibri" w:hAnsi="Calibri"/>
                <w:sz w:val="22"/>
                <w:szCs w:val="22"/>
              </w:rPr>
              <w:t>-20</w:t>
            </w:r>
            <w:r w:rsidRPr="0014315E">
              <w:rPr>
                <w:rFonts w:ascii="Calibri" w:hAnsi="Calibri"/>
                <w:sz w:val="22"/>
                <w:szCs w:val="22"/>
              </w:rPr>
              <w:t xml:space="preserve"> km/h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FD7CDF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Motor Gücü Min. 70 HP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FD7CDF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Motor Devir sayısı min. 2500 mm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FD7CDF" w:rsidP="00FD7CD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Silindir sayısı 4 olmalı, silindir hacmi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2400 cc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FD7CDF" w:rsidP="00F370EF">
            <w:pPr>
              <w:rPr>
                <w:rFonts w:ascii="Calibri" w:hAnsi="Calibri"/>
                <w:sz w:val="22"/>
                <w:szCs w:val="22"/>
              </w:rPr>
            </w:pPr>
            <w:r w:rsidRPr="00FD7CDF">
              <w:rPr>
                <w:rFonts w:ascii="Calibri" w:hAnsi="Calibri"/>
                <w:sz w:val="22"/>
                <w:szCs w:val="22"/>
              </w:rPr>
              <w:t>Garanti Süresi: 3 yıl garantili olmalıdır.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4D43" w:rsidRPr="007C40DC" w:rsidRDefault="00D34D43" w:rsidP="00FD7CDF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36"/>
          <w:szCs w:val="36"/>
        </w:rPr>
      </w:pPr>
    </w:p>
    <w:sectPr w:rsidR="00D34D43" w:rsidRPr="007C40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FC" w:rsidRDefault="00FD67FC" w:rsidP="00D34D43">
      <w:r>
        <w:separator/>
      </w:r>
    </w:p>
  </w:endnote>
  <w:endnote w:type="continuationSeparator" w:id="0">
    <w:p w:rsidR="00FD67FC" w:rsidRDefault="00FD67FC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FC" w:rsidRDefault="00FD67FC" w:rsidP="00D34D43">
      <w:r>
        <w:separator/>
      </w:r>
    </w:p>
  </w:footnote>
  <w:footnote w:type="continuationSeparator" w:id="0">
    <w:p w:rsidR="00FD67FC" w:rsidRDefault="00FD67FC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050" w:rsidRPr="00A96AE3" w:rsidRDefault="00230050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230050" w:rsidRDefault="0023005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530337"/>
    <w:multiLevelType w:val="hybridMultilevel"/>
    <w:tmpl w:val="FE40839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505B9"/>
    <w:rsid w:val="000E0369"/>
    <w:rsid w:val="0014315E"/>
    <w:rsid w:val="00182DAD"/>
    <w:rsid w:val="00230050"/>
    <w:rsid w:val="00284FD9"/>
    <w:rsid w:val="00291619"/>
    <w:rsid w:val="002F24C4"/>
    <w:rsid w:val="004A1847"/>
    <w:rsid w:val="008A3AD0"/>
    <w:rsid w:val="008F3788"/>
    <w:rsid w:val="00957DA3"/>
    <w:rsid w:val="009E504F"/>
    <w:rsid w:val="00A12F2B"/>
    <w:rsid w:val="00A96AE3"/>
    <w:rsid w:val="00CA359A"/>
    <w:rsid w:val="00D04187"/>
    <w:rsid w:val="00D34D43"/>
    <w:rsid w:val="00D471BF"/>
    <w:rsid w:val="00E06375"/>
    <w:rsid w:val="00FC0809"/>
    <w:rsid w:val="00FC08BF"/>
    <w:rsid w:val="00FD67FC"/>
    <w:rsid w:val="00FD7CDF"/>
    <w:rsid w:val="00FE202C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FC0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FC0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2</cp:revision>
  <dcterms:created xsi:type="dcterms:W3CDTF">2013-10-05T20:36:00Z</dcterms:created>
  <dcterms:modified xsi:type="dcterms:W3CDTF">2013-10-05T20:36:00Z</dcterms:modified>
</cp:coreProperties>
</file>